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19D5" w14:textId="05DDBD2B" w:rsidR="00C60842" w:rsidRDefault="00C60842" w:rsidP="003459C8">
      <w:pPr>
        <w:widowControl w:val="0"/>
        <w:tabs>
          <w:tab w:val="left" w:pos="142"/>
          <w:tab w:val="left" w:pos="5191"/>
        </w:tabs>
        <w:suppressAutoHyphens/>
        <w:spacing w:line="259" w:lineRule="auto"/>
        <w:jc w:val="both"/>
        <w:rPr>
          <w:rFonts w:asciiTheme="minorHAnsi" w:hAnsiTheme="minorHAnsi" w:cstheme="minorHAnsi"/>
          <w:b/>
          <w:sz w:val="22"/>
          <w:szCs w:val="22"/>
        </w:rPr>
      </w:pPr>
      <w:r w:rsidRPr="006D60C2">
        <w:rPr>
          <w:rFonts w:asciiTheme="minorHAnsi" w:hAnsiTheme="minorHAnsi" w:cstheme="minorHAnsi"/>
          <w:b/>
          <w:sz w:val="22"/>
          <w:szCs w:val="22"/>
        </w:rPr>
        <w:t xml:space="preserve">OGGETTO: </w:t>
      </w:r>
      <w:r w:rsidR="00282ED8">
        <w:rPr>
          <w:rFonts w:asciiTheme="minorHAnsi" w:hAnsiTheme="minorHAnsi" w:cstheme="minorHAnsi"/>
          <w:b/>
          <w:sz w:val="22"/>
          <w:szCs w:val="22"/>
          <w:u w:val="single"/>
        </w:rPr>
        <w:t xml:space="preserve">Circolare </w:t>
      </w:r>
      <w:r w:rsidR="00AC5DB8">
        <w:rPr>
          <w:rFonts w:asciiTheme="minorHAnsi" w:hAnsiTheme="minorHAnsi" w:cstheme="minorHAnsi"/>
          <w:b/>
          <w:sz w:val="22"/>
          <w:szCs w:val="22"/>
          <w:u w:val="single"/>
        </w:rPr>
        <w:t>30</w:t>
      </w:r>
      <w:r w:rsidRPr="006D60C2">
        <w:rPr>
          <w:rFonts w:asciiTheme="minorHAnsi" w:hAnsiTheme="minorHAnsi" w:cstheme="minorHAnsi"/>
          <w:b/>
          <w:sz w:val="22"/>
          <w:szCs w:val="22"/>
          <w:u w:val="single"/>
        </w:rPr>
        <w:t>.2020</w:t>
      </w:r>
      <w:r w:rsidRPr="006D60C2">
        <w:rPr>
          <w:rFonts w:asciiTheme="minorHAnsi" w:hAnsiTheme="minorHAnsi" w:cstheme="minorHAnsi"/>
          <w:b/>
          <w:sz w:val="22"/>
          <w:szCs w:val="22"/>
        </w:rPr>
        <w:tab/>
      </w:r>
      <w:r w:rsidRPr="006D60C2">
        <w:rPr>
          <w:rFonts w:asciiTheme="minorHAnsi" w:hAnsiTheme="minorHAnsi" w:cstheme="minorHAnsi"/>
          <w:b/>
          <w:sz w:val="22"/>
          <w:szCs w:val="22"/>
        </w:rPr>
        <w:tab/>
      </w:r>
      <w:r w:rsidRPr="006D60C2">
        <w:rPr>
          <w:rFonts w:asciiTheme="minorHAnsi" w:hAnsiTheme="minorHAnsi" w:cstheme="minorHAnsi"/>
          <w:b/>
          <w:sz w:val="22"/>
          <w:szCs w:val="22"/>
        </w:rPr>
        <w:tab/>
      </w:r>
      <w:r w:rsidRPr="006D60C2">
        <w:rPr>
          <w:rFonts w:asciiTheme="minorHAnsi" w:hAnsiTheme="minorHAnsi" w:cstheme="minorHAnsi"/>
          <w:b/>
          <w:sz w:val="22"/>
          <w:szCs w:val="22"/>
        </w:rPr>
        <w:tab/>
      </w:r>
      <w:r w:rsidRPr="006D60C2">
        <w:rPr>
          <w:rFonts w:asciiTheme="minorHAnsi" w:hAnsiTheme="minorHAnsi" w:cstheme="minorHAnsi"/>
          <w:b/>
          <w:sz w:val="22"/>
          <w:szCs w:val="22"/>
        </w:rPr>
        <w:tab/>
      </w:r>
      <w:r w:rsidRPr="006D60C2">
        <w:rPr>
          <w:rFonts w:asciiTheme="minorHAnsi" w:hAnsiTheme="minorHAnsi" w:cstheme="minorHAnsi"/>
          <w:b/>
          <w:sz w:val="22"/>
          <w:szCs w:val="22"/>
        </w:rPr>
        <w:tab/>
        <w:t xml:space="preserve">                              Seregno, </w:t>
      </w:r>
      <w:r w:rsidR="00AC5DB8">
        <w:rPr>
          <w:rFonts w:asciiTheme="minorHAnsi" w:hAnsiTheme="minorHAnsi" w:cstheme="minorHAnsi"/>
          <w:b/>
          <w:sz w:val="22"/>
          <w:szCs w:val="22"/>
        </w:rPr>
        <w:t xml:space="preserve">28 agosto </w:t>
      </w:r>
      <w:r w:rsidRPr="006D60C2">
        <w:rPr>
          <w:rFonts w:asciiTheme="minorHAnsi" w:hAnsiTheme="minorHAnsi" w:cstheme="minorHAnsi"/>
          <w:b/>
          <w:sz w:val="22"/>
          <w:szCs w:val="22"/>
        </w:rPr>
        <w:t>2020</w:t>
      </w:r>
    </w:p>
    <w:p w14:paraId="7ED8F843" w14:textId="77777777" w:rsidR="00101D4D" w:rsidRPr="00E14821" w:rsidRDefault="00101D4D" w:rsidP="003459C8">
      <w:pPr>
        <w:widowControl w:val="0"/>
        <w:tabs>
          <w:tab w:val="left" w:pos="142"/>
          <w:tab w:val="left" w:pos="5191"/>
        </w:tabs>
        <w:suppressAutoHyphens/>
        <w:spacing w:line="259" w:lineRule="auto"/>
        <w:jc w:val="both"/>
        <w:rPr>
          <w:rFonts w:ascii="Arial" w:hAnsi="Arial" w:cs="Arial"/>
          <w:szCs w:val="18"/>
        </w:rPr>
      </w:pPr>
    </w:p>
    <w:p w14:paraId="64B91427" w14:textId="77777777" w:rsidR="007F468A" w:rsidRDefault="007F468A" w:rsidP="003459C8">
      <w:pPr>
        <w:widowControl w:val="0"/>
        <w:tabs>
          <w:tab w:val="left" w:pos="142"/>
          <w:tab w:val="left" w:pos="5191"/>
        </w:tabs>
        <w:suppressAutoHyphens/>
        <w:spacing w:line="259" w:lineRule="auto"/>
        <w:jc w:val="both"/>
        <w:rPr>
          <w:rFonts w:ascii="Arial" w:hAnsi="Arial" w:cs="Arial"/>
          <w:b/>
          <w:color w:val="FF0000"/>
          <w:sz w:val="20"/>
        </w:rPr>
      </w:pPr>
    </w:p>
    <w:p w14:paraId="2B471913" w14:textId="77777777" w:rsidR="007F468A" w:rsidRDefault="007F468A" w:rsidP="003459C8">
      <w:pPr>
        <w:widowControl w:val="0"/>
        <w:tabs>
          <w:tab w:val="left" w:pos="142"/>
          <w:tab w:val="left" w:pos="5191"/>
        </w:tabs>
        <w:suppressAutoHyphens/>
        <w:spacing w:line="259" w:lineRule="auto"/>
        <w:jc w:val="both"/>
        <w:rPr>
          <w:rFonts w:ascii="Arial" w:hAnsi="Arial" w:cs="Arial"/>
          <w:b/>
          <w:color w:val="FF0000"/>
          <w:sz w:val="20"/>
        </w:rPr>
      </w:pPr>
    </w:p>
    <w:p w14:paraId="6199BFDF" w14:textId="137C7577" w:rsidR="00E14821" w:rsidRPr="007F468A" w:rsidRDefault="00E14821" w:rsidP="003459C8">
      <w:pPr>
        <w:widowControl w:val="0"/>
        <w:tabs>
          <w:tab w:val="left" w:pos="142"/>
          <w:tab w:val="left" w:pos="5191"/>
        </w:tabs>
        <w:suppressAutoHyphens/>
        <w:spacing w:line="259" w:lineRule="auto"/>
        <w:jc w:val="both"/>
        <w:rPr>
          <w:rFonts w:ascii="Arial" w:hAnsi="Arial" w:cs="Arial"/>
          <w:b/>
          <w:color w:val="FF0000"/>
          <w:sz w:val="24"/>
          <w:szCs w:val="24"/>
        </w:rPr>
      </w:pPr>
      <w:r w:rsidRPr="007F468A">
        <w:rPr>
          <w:rFonts w:ascii="Arial" w:hAnsi="Arial" w:cs="Arial"/>
          <w:b/>
          <w:color w:val="FF0000"/>
          <w:sz w:val="24"/>
          <w:szCs w:val="24"/>
        </w:rPr>
        <w:t>SOSPENSIONE</w:t>
      </w:r>
      <w:r w:rsidR="00806185">
        <w:rPr>
          <w:rFonts w:ascii="Arial" w:hAnsi="Arial" w:cs="Arial"/>
          <w:b/>
          <w:color w:val="FF0000"/>
          <w:sz w:val="24"/>
          <w:szCs w:val="24"/>
        </w:rPr>
        <w:t xml:space="preserve"> </w:t>
      </w:r>
      <w:r w:rsidRPr="007F468A">
        <w:rPr>
          <w:rFonts w:ascii="Arial" w:hAnsi="Arial" w:cs="Arial"/>
          <w:b/>
          <w:color w:val="FF0000"/>
          <w:sz w:val="24"/>
          <w:szCs w:val="24"/>
        </w:rPr>
        <w:t xml:space="preserve">VERSAMENTI FISCALI E CONTRIBUTIVI </w:t>
      </w:r>
      <w:r w:rsidR="00806185">
        <w:rPr>
          <w:rFonts w:ascii="Arial" w:hAnsi="Arial" w:cs="Arial"/>
          <w:b/>
          <w:color w:val="FF0000"/>
          <w:sz w:val="24"/>
          <w:szCs w:val="24"/>
        </w:rPr>
        <w:t>– DECRETO AGOSTO 2020</w:t>
      </w:r>
    </w:p>
    <w:p w14:paraId="6262C346" w14:textId="77777777" w:rsidR="00E14821" w:rsidRPr="007F468A" w:rsidRDefault="00E14821" w:rsidP="003459C8">
      <w:pPr>
        <w:widowControl w:val="0"/>
        <w:tabs>
          <w:tab w:val="left" w:pos="142"/>
          <w:tab w:val="left" w:pos="5191"/>
        </w:tabs>
        <w:suppressAutoHyphens/>
        <w:spacing w:line="259" w:lineRule="auto"/>
        <w:jc w:val="both"/>
        <w:rPr>
          <w:rFonts w:asciiTheme="minorHAnsi" w:hAnsiTheme="minorHAnsi" w:cstheme="minorHAnsi"/>
          <w:sz w:val="22"/>
          <w:szCs w:val="22"/>
        </w:rPr>
      </w:pPr>
    </w:p>
    <w:p w14:paraId="42F28E37" w14:textId="222E70EC" w:rsidR="004562FC" w:rsidRPr="00A07B9A" w:rsidRDefault="004C6235" w:rsidP="003459C8">
      <w:pPr>
        <w:widowControl w:val="0"/>
        <w:tabs>
          <w:tab w:val="left" w:pos="142"/>
          <w:tab w:val="left" w:pos="5191"/>
        </w:tabs>
        <w:suppressAutoHyphens/>
        <w:jc w:val="both"/>
        <w:rPr>
          <w:rFonts w:asciiTheme="minorHAnsi" w:hAnsiTheme="minorHAnsi" w:cstheme="minorHAnsi"/>
          <w:sz w:val="22"/>
          <w:szCs w:val="22"/>
        </w:rPr>
      </w:pPr>
      <w:r w:rsidRPr="00A07B9A">
        <w:rPr>
          <w:rFonts w:asciiTheme="minorHAnsi" w:hAnsiTheme="minorHAnsi" w:cstheme="minorHAnsi"/>
          <w:sz w:val="22"/>
          <w:szCs w:val="22"/>
        </w:rPr>
        <w:t xml:space="preserve">Il </w:t>
      </w:r>
      <w:r w:rsidR="00A07B9A" w:rsidRPr="00A07B9A">
        <w:rPr>
          <w:rFonts w:asciiTheme="minorHAnsi" w:hAnsiTheme="minorHAnsi" w:cstheme="minorHAnsi"/>
          <w:sz w:val="22"/>
          <w:szCs w:val="22"/>
        </w:rPr>
        <w:t>D</w:t>
      </w:r>
      <w:r w:rsidRPr="00A07B9A">
        <w:rPr>
          <w:rFonts w:asciiTheme="minorHAnsi" w:hAnsiTheme="minorHAnsi" w:cstheme="minorHAnsi"/>
          <w:sz w:val="22"/>
          <w:szCs w:val="22"/>
        </w:rPr>
        <w:t>ecreto di agosto</w:t>
      </w:r>
      <w:r w:rsidR="00120D7D">
        <w:rPr>
          <w:rFonts w:asciiTheme="minorHAnsi" w:hAnsiTheme="minorHAnsi" w:cstheme="minorHAnsi"/>
          <w:sz w:val="22"/>
          <w:szCs w:val="22"/>
        </w:rPr>
        <w:t xml:space="preserve"> </w:t>
      </w:r>
      <w:r w:rsidR="00120D7D">
        <w:rPr>
          <w:rStyle w:val="Rimandonotadichiusura"/>
          <w:rFonts w:asciiTheme="minorHAnsi" w:hAnsiTheme="minorHAnsi" w:cstheme="minorHAnsi"/>
          <w:sz w:val="22"/>
          <w:szCs w:val="22"/>
        </w:rPr>
        <w:endnoteReference w:id="1"/>
      </w:r>
      <w:r w:rsidRPr="00A07B9A">
        <w:rPr>
          <w:rFonts w:asciiTheme="minorHAnsi" w:hAnsiTheme="minorHAnsi" w:cstheme="minorHAnsi"/>
          <w:sz w:val="22"/>
          <w:szCs w:val="22"/>
        </w:rPr>
        <w:t xml:space="preserve"> </w:t>
      </w:r>
      <w:r w:rsidR="00FC229B">
        <w:rPr>
          <w:rFonts w:asciiTheme="minorHAnsi" w:hAnsiTheme="minorHAnsi" w:cstheme="minorHAnsi"/>
          <w:sz w:val="22"/>
          <w:szCs w:val="22"/>
        </w:rPr>
        <w:t xml:space="preserve">prevede </w:t>
      </w:r>
      <w:r w:rsidR="004562FC" w:rsidRPr="00A07B9A">
        <w:rPr>
          <w:rFonts w:asciiTheme="minorHAnsi" w:hAnsiTheme="minorHAnsi" w:cstheme="minorHAnsi"/>
          <w:sz w:val="22"/>
          <w:szCs w:val="22"/>
        </w:rPr>
        <w:t>un</w:t>
      </w:r>
      <w:r w:rsidR="00FC229B">
        <w:rPr>
          <w:rFonts w:asciiTheme="minorHAnsi" w:hAnsiTheme="minorHAnsi" w:cstheme="minorHAnsi"/>
          <w:sz w:val="22"/>
          <w:szCs w:val="22"/>
        </w:rPr>
        <w:t>a nuova e diversa possibilità di</w:t>
      </w:r>
      <w:r w:rsidR="004562FC" w:rsidRPr="00A07B9A">
        <w:rPr>
          <w:rFonts w:asciiTheme="minorHAnsi" w:hAnsiTheme="minorHAnsi" w:cstheme="minorHAnsi"/>
          <w:sz w:val="22"/>
          <w:szCs w:val="22"/>
        </w:rPr>
        <w:t xml:space="preserve"> rateizzazione dei versamenti già sospesi </w:t>
      </w:r>
      <w:r w:rsidRPr="00A07B9A">
        <w:rPr>
          <w:rFonts w:asciiTheme="minorHAnsi" w:hAnsiTheme="minorHAnsi" w:cstheme="minorHAnsi"/>
          <w:sz w:val="22"/>
          <w:szCs w:val="22"/>
        </w:rPr>
        <w:t>dalla legislazione precedente causa emergenza Corona</w:t>
      </w:r>
      <w:r w:rsidR="00806185" w:rsidRPr="00A07B9A">
        <w:rPr>
          <w:rFonts w:asciiTheme="minorHAnsi" w:hAnsiTheme="minorHAnsi" w:cstheme="minorHAnsi"/>
          <w:sz w:val="22"/>
          <w:szCs w:val="22"/>
        </w:rPr>
        <w:t>v</w:t>
      </w:r>
      <w:r w:rsidRPr="00A07B9A">
        <w:rPr>
          <w:rFonts w:asciiTheme="minorHAnsi" w:hAnsiTheme="minorHAnsi" w:cstheme="minorHAnsi"/>
          <w:sz w:val="22"/>
          <w:szCs w:val="22"/>
        </w:rPr>
        <w:t xml:space="preserve">irus; inoltre prevede la possibilità di pagare il secondo acconto delle imposte ad </w:t>
      </w:r>
      <w:r w:rsidR="003459C8">
        <w:rPr>
          <w:rFonts w:asciiTheme="minorHAnsi" w:hAnsiTheme="minorHAnsi" w:cstheme="minorHAnsi"/>
          <w:sz w:val="22"/>
          <w:szCs w:val="22"/>
        </w:rPr>
        <w:t>a</w:t>
      </w:r>
      <w:r w:rsidRPr="00A07B9A">
        <w:rPr>
          <w:rFonts w:asciiTheme="minorHAnsi" w:hAnsiTheme="minorHAnsi" w:cstheme="minorHAnsi"/>
          <w:sz w:val="22"/>
          <w:szCs w:val="22"/>
        </w:rPr>
        <w:t xml:space="preserve">prile 2021 e un ulteriore mese di proroga per la riscossione coattiva. </w:t>
      </w:r>
    </w:p>
    <w:p w14:paraId="01EA388A" w14:textId="3455AD4A" w:rsidR="00101D4D" w:rsidRPr="00A07B9A" w:rsidRDefault="004562FC" w:rsidP="003459C8">
      <w:pPr>
        <w:widowControl w:val="0"/>
        <w:tabs>
          <w:tab w:val="left" w:pos="142"/>
          <w:tab w:val="left" w:pos="5191"/>
        </w:tabs>
        <w:suppressAutoHyphens/>
        <w:jc w:val="both"/>
        <w:rPr>
          <w:rFonts w:asciiTheme="minorHAnsi" w:hAnsiTheme="minorHAnsi" w:cstheme="minorHAnsi"/>
          <w:sz w:val="22"/>
          <w:szCs w:val="22"/>
        </w:rPr>
      </w:pPr>
      <w:r w:rsidRPr="00A07B9A">
        <w:rPr>
          <w:rFonts w:asciiTheme="minorHAnsi" w:hAnsiTheme="minorHAnsi" w:cstheme="minorHAnsi"/>
          <w:sz w:val="22"/>
          <w:szCs w:val="22"/>
        </w:rPr>
        <w:t>Di seguito s</w:t>
      </w:r>
      <w:r w:rsidR="00101D4D" w:rsidRPr="00A07B9A">
        <w:rPr>
          <w:rFonts w:asciiTheme="minorHAnsi" w:hAnsiTheme="minorHAnsi" w:cstheme="minorHAnsi"/>
          <w:sz w:val="22"/>
          <w:szCs w:val="22"/>
        </w:rPr>
        <w:t xml:space="preserve">i riepilogano </w:t>
      </w:r>
      <w:r w:rsidRPr="00A07B9A">
        <w:rPr>
          <w:rFonts w:asciiTheme="minorHAnsi" w:hAnsiTheme="minorHAnsi" w:cstheme="minorHAnsi"/>
          <w:sz w:val="22"/>
          <w:szCs w:val="22"/>
        </w:rPr>
        <w:t xml:space="preserve">le principali disposizioni </w:t>
      </w:r>
      <w:r w:rsidR="00101D4D" w:rsidRPr="00A07B9A">
        <w:rPr>
          <w:rFonts w:asciiTheme="minorHAnsi" w:hAnsiTheme="minorHAnsi" w:cstheme="minorHAnsi"/>
          <w:sz w:val="22"/>
          <w:szCs w:val="22"/>
        </w:rPr>
        <w:t>e versamenti tributari rinviati a seguito dell’emergenza sanitaria</w:t>
      </w:r>
      <w:r w:rsidRPr="00A07B9A">
        <w:rPr>
          <w:rFonts w:asciiTheme="minorHAnsi" w:hAnsiTheme="minorHAnsi" w:cstheme="minorHAnsi"/>
          <w:sz w:val="22"/>
          <w:szCs w:val="22"/>
        </w:rPr>
        <w:t xml:space="preserve">. </w:t>
      </w:r>
      <w:r w:rsidR="00FC229B">
        <w:rPr>
          <w:rFonts w:asciiTheme="minorHAnsi" w:hAnsiTheme="minorHAnsi" w:cstheme="minorHAnsi"/>
          <w:sz w:val="22"/>
          <w:szCs w:val="22"/>
        </w:rPr>
        <w:t xml:space="preserve">Quanto segue </w:t>
      </w:r>
      <w:r w:rsidRPr="00A07B9A">
        <w:rPr>
          <w:rFonts w:asciiTheme="minorHAnsi" w:hAnsiTheme="minorHAnsi" w:cstheme="minorHAnsi"/>
          <w:sz w:val="22"/>
          <w:szCs w:val="22"/>
        </w:rPr>
        <w:t xml:space="preserve">fa riferimento </w:t>
      </w:r>
      <w:r w:rsidR="00FC229B">
        <w:rPr>
          <w:rFonts w:asciiTheme="minorHAnsi" w:hAnsiTheme="minorHAnsi" w:cstheme="minorHAnsi"/>
          <w:sz w:val="22"/>
          <w:szCs w:val="22"/>
        </w:rPr>
        <w:t xml:space="preserve">per semplicità di lettura </w:t>
      </w:r>
      <w:r w:rsidRPr="00A07B9A">
        <w:rPr>
          <w:rFonts w:asciiTheme="minorHAnsi" w:hAnsiTheme="minorHAnsi" w:cstheme="minorHAnsi"/>
          <w:sz w:val="22"/>
          <w:szCs w:val="22"/>
        </w:rPr>
        <w:t>a</w:t>
      </w:r>
      <w:r w:rsidR="00FC229B">
        <w:rPr>
          <w:rFonts w:asciiTheme="minorHAnsi" w:hAnsiTheme="minorHAnsi" w:cstheme="minorHAnsi"/>
          <w:sz w:val="22"/>
          <w:szCs w:val="22"/>
        </w:rPr>
        <w:t xml:space="preserve"> contribuenti </w:t>
      </w:r>
      <w:r w:rsidRPr="00A07B9A">
        <w:rPr>
          <w:rFonts w:asciiTheme="minorHAnsi" w:hAnsiTheme="minorHAnsi" w:cstheme="minorHAnsi"/>
          <w:sz w:val="22"/>
          <w:szCs w:val="22"/>
        </w:rPr>
        <w:t>con esercizio fiscale coincidente con anno solare</w:t>
      </w:r>
      <w:r w:rsidR="00FC229B">
        <w:rPr>
          <w:rFonts w:asciiTheme="minorHAnsi" w:hAnsiTheme="minorHAnsi" w:cstheme="minorHAnsi"/>
          <w:sz w:val="22"/>
          <w:szCs w:val="22"/>
        </w:rPr>
        <w:t xml:space="preserve">, con ricavi inferiori a 50 milioni di euro </w:t>
      </w:r>
      <w:r w:rsidRPr="00A07B9A">
        <w:rPr>
          <w:rFonts w:asciiTheme="minorHAnsi" w:hAnsiTheme="minorHAnsi" w:cstheme="minorHAnsi"/>
          <w:sz w:val="22"/>
          <w:szCs w:val="22"/>
        </w:rPr>
        <w:t xml:space="preserve">e </w:t>
      </w:r>
      <w:r w:rsidR="00101D4D" w:rsidRPr="00A07B9A">
        <w:rPr>
          <w:rFonts w:asciiTheme="minorHAnsi" w:hAnsiTheme="minorHAnsi" w:cstheme="minorHAnsi"/>
          <w:sz w:val="22"/>
          <w:szCs w:val="22"/>
        </w:rPr>
        <w:t>con esclusione</w:t>
      </w:r>
      <w:r w:rsidR="00B5247F" w:rsidRPr="00A07B9A">
        <w:rPr>
          <w:rFonts w:asciiTheme="minorHAnsi" w:hAnsiTheme="minorHAnsi" w:cstheme="minorHAnsi"/>
          <w:sz w:val="22"/>
          <w:szCs w:val="22"/>
        </w:rPr>
        <w:t xml:space="preserve"> dei soggetti aventi domicilio fisc</w:t>
      </w:r>
      <w:r w:rsidR="00101D4D" w:rsidRPr="00A07B9A">
        <w:rPr>
          <w:rFonts w:asciiTheme="minorHAnsi" w:hAnsiTheme="minorHAnsi" w:cstheme="minorHAnsi"/>
          <w:sz w:val="22"/>
          <w:szCs w:val="22"/>
        </w:rPr>
        <w:t xml:space="preserve">ale </w:t>
      </w:r>
      <w:r w:rsidR="00B5247F" w:rsidRPr="00A07B9A">
        <w:rPr>
          <w:rFonts w:asciiTheme="minorHAnsi" w:hAnsiTheme="minorHAnsi" w:cstheme="minorHAnsi"/>
          <w:sz w:val="22"/>
          <w:szCs w:val="22"/>
        </w:rPr>
        <w:t xml:space="preserve">nelle provincie di Bergamo, Brescia, Cremona, Lodi e Piacenza. </w:t>
      </w:r>
    </w:p>
    <w:p w14:paraId="1187AD06" w14:textId="10EA37F7" w:rsidR="00E14821" w:rsidRPr="00A07B9A" w:rsidRDefault="00E14821" w:rsidP="003459C8">
      <w:pPr>
        <w:widowControl w:val="0"/>
        <w:tabs>
          <w:tab w:val="left" w:pos="142"/>
          <w:tab w:val="left" w:pos="5191"/>
        </w:tabs>
        <w:suppressAutoHyphens/>
        <w:jc w:val="both"/>
        <w:rPr>
          <w:rFonts w:asciiTheme="minorHAnsi" w:hAnsiTheme="minorHAnsi" w:cstheme="minorHAnsi"/>
          <w:sz w:val="22"/>
          <w:szCs w:val="22"/>
        </w:rPr>
      </w:pPr>
    </w:p>
    <w:p w14:paraId="0471ADF0" w14:textId="182A944D" w:rsidR="004C6235" w:rsidRPr="00A07B9A" w:rsidRDefault="004C6235" w:rsidP="003459C8">
      <w:pPr>
        <w:widowControl w:val="0"/>
        <w:tabs>
          <w:tab w:val="left" w:pos="142"/>
          <w:tab w:val="left" w:pos="5191"/>
        </w:tabs>
        <w:suppressAutoHyphens/>
        <w:jc w:val="both"/>
        <w:rPr>
          <w:rFonts w:asciiTheme="minorHAnsi" w:hAnsiTheme="minorHAnsi" w:cstheme="minorHAnsi"/>
          <w:sz w:val="22"/>
          <w:szCs w:val="22"/>
        </w:rPr>
      </w:pPr>
    </w:p>
    <w:p w14:paraId="5006EDC2" w14:textId="77777777" w:rsidR="004C6235" w:rsidRPr="00A07B9A" w:rsidRDefault="004C6235" w:rsidP="003459C8">
      <w:pPr>
        <w:jc w:val="both"/>
        <w:rPr>
          <w:rFonts w:asciiTheme="minorHAnsi" w:hAnsiTheme="minorHAnsi" w:cstheme="minorHAnsi"/>
          <w:b/>
          <w:bCs/>
          <w:color w:val="FF0000"/>
          <w:sz w:val="22"/>
          <w:szCs w:val="22"/>
        </w:rPr>
      </w:pPr>
      <w:r w:rsidRPr="00A07B9A">
        <w:rPr>
          <w:rFonts w:asciiTheme="minorHAnsi" w:hAnsiTheme="minorHAnsi" w:cstheme="minorHAnsi"/>
          <w:b/>
          <w:bCs/>
          <w:color w:val="FF0000"/>
          <w:sz w:val="22"/>
          <w:szCs w:val="22"/>
        </w:rPr>
        <w:t>Sospensione versamenti aprile maggio 2020 per Iva periodica - ritenute dipendenti e assimilati – addizionali - contributi previdenziali.</w:t>
      </w:r>
    </w:p>
    <w:p w14:paraId="34DC1A4C" w14:textId="77777777" w:rsidR="004C6235" w:rsidRPr="00A07B9A" w:rsidRDefault="004C6235" w:rsidP="003459C8">
      <w:pPr>
        <w:jc w:val="both"/>
        <w:rPr>
          <w:rFonts w:asciiTheme="minorHAnsi" w:hAnsiTheme="minorHAnsi" w:cstheme="minorHAnsi"/>
          <w:sz w:val="22"/>
          <w:szCs w:val="22"/>
        </w:rPr>
      </w:pPr>
    </w:p>
    <w:p w14:paraId="7AE9A1E2" w14:textId="77777777" w:rsidR="004C6235" w:rsidRPr="00A07B9A"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L’art. 18, del D.L. 8 aprile 2020, n. 23, per contrastare l’emergenza epidemiologica da Covid-19, è stata la prima norma di legge che ha sospeso i versamenti tributari e contributivi, per i soggetti esercenti attività d’impresa, arte o professione, aventi il domicilio fiscale, la sede legale o la sede operativa nel territorio dello Stato, per i soggetti con ricavi o compensi anno 2019 inferiori a 50 milioni di euro.</w:t>
      </w:r>
    </w:p>
    <w:p w14:paraId="6FF457DB" w14:textId="77777777" w:rsidR="004C6235" w:rsidRPr="00A07B9A"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La sospensione dei versamenti, rispettivamente per i mesi di aprile (per quanto dovuto relativamente al mese di marzo 2020) e di maggio (per quanto dovuto relativamente al mese di aprile 2020) 2020 riguarda:</w:t>
      </w:r>
    </w:p>
    <w:p w14:paraId="0BDB5709" w14:textId="77777777" w:rsidR="004C6235" w:rsidRPr="00A07B9A" w:rsidRDefault="004C6235" w:rsidP="003459C8">
      <w:pPr>
        <w:pStyle w:val="Paragrafoelenco"/>
        <w:numPr>
          <w:ilvl w:val="0"/>
          <w:numId w:val="39"/>
        </w:numPr>
        <w:spacing w:before="120"/>
        <w:ind w:left="357" w:hanging="357"/>
        <w:jc w:val="both"/>
        <w:rPr>
          <w:rFonts w:asciiTheme="minorHAnsi" w:hAnsiTheme="minorHAnsi" w:cstheme="minorHAnsi"/>
          <w:sz w:val="22"/>
          <w:szCs w:val="22"/>
        </w:rPr>
      </w:pPr>
      <w:r w:rsidRPr="00A07B9A">
        <w:rPr>
          <w:rFonts w:asciiTheme="minorHAnsi" w:hAnsiTheme="minorHAnsi" w:cstheme="minorHAnsi"/>
          <w:sz w:val="22"/>
          <w:szCs w:val="22"/>
        </w:rPr>
        <w:t xml:space="preserve">le ritenute alla fonte di cui agli artt. 23 (Ritenuta sui redditi di lavoro dipendente) e 24 (Ritenuta sui redditi assimilati a quelli di lavoro dipendente), del D.P.R. 29 settembre 1973, n. 600; </w:t>
      </w:r>
    </w:p>
    <w:p w14:paraId="78A6AC17" w14:textId="77777777" w:rsidR="004C6235" w:rsidRPr="00A07B9A" w:rsidRDefault="004C6235" w:rsidP="003459C8">
      <w:pPr>
        <w:pStyle w:val="Paragrafoelenco"/>
        <w:numPr>
          <w:ilvl w:val="0"/>
          <w:numId w:val="39"/>
        </w:numPr>
        <w:ind w:left="357" w:hanging="357"/>
        <w:jc w:val="both"/>
        <w:rPr>
          <w:rFonts w:asciiTheme="minorHAnsi" w:hAnsiTheme="minorHAnsi" w:cstheme="minorHAnsi"/>
          <w:sz w:val="22"/>
          <w:szCs w:val="22"/>
        </w:rPr>
      </w:pPr>
      <w:r w:rsidRPr="00A07B9A">
        <w:rPr>
          <w:rFonts w:asciiTheme="minorHAnsi" w:hAnsiTheme="minorHAnsi" w:cstheme="minorHAnsi"/>
          <w:sz w:val="22"/>
          <w:szCs w:val="22"/>
        </w:rPr>
        <w:t xml:space="preserve">le trattenute relative all’addizionale regionale e comunale; </w:t>
      </w:r>
    </w:p>
    <w:p w14:paraId="2D24D48F" w14:textId="77777777" w:rsidR="004C6235" w:rsidRPr="00A07B9A" w:rsidRDefault="004C6235" w:rsidP="003459C8">
      <w:pPr>
        <w:pStyle w:val="Paragrafoelenco"/>
        <w:numPr>
          <w:ilvl w:val="0"/>
          <w:numId w:val="39"/>
        </w:numPr>
        <w:ind w:left="357" w:hanging="357"/>
        <w:jc w:val="both"/>
        <w:rPr>
          <w:rFonts w:asciiTheme="minorHAnsi" w:hAnsiTheme="minorHAnsi" w:cstheme="minorHAnsi"/>
          <w:sz w:val="22"/>
          <w:szCs w:val="22"/>
        </w:rPr>
      </w:pPr>
      <w:r w:rsidRPr="00A07B9A">
        <w:rPr>
          <w:rFonts w:asciiTheme="minorHAnsi" w:hAnsiTheme="minorHAnsi" w:cstheme="minorHAnsi"/>
          <w:sz w:val="22"/>
          <w:szCs w:val="22"/>
        </w:rPr>
        <w:t xml:space="preserve">l’IVA; </w:t>
      </w:r>
    </w:p>
    <w:p w14:paraId="78FB427E" w14:textId="77777777" w:rsidR="004C6235" w:rsidRPr="00A07B9A" w:rsidRDefault="004C6235" w:rsidP="003459C8">
      <w:pPr>
        <w:pStyle w:val="Paragrafoelenco"/>
        <w:numPr>
          <w:ilvl w:val="0"/>
          <w:numId w:val="39"/>
        </w:numPr>
        <w:ind w:left="357" w:hanging="357"/>
        <w:jc w:val="both"/>
        <w:rPr>
          <w:rFonts w:asciiTheme="minorHAnsi" w:hAnsiTheme="minorHAnsi" w:cstheme="minorHAnsi"/>
          <w:sz w:val="22"/>
          <w:szCs w:val="22"/>
        </w:rPr>
      </w:pPr>
      <w:r w:rsidRPr="00A07B9A">
        <w:rPr>
          <w:rFonts w:asciiTheme="minorHAnsi" w:hAnsiTheme="minorHAnsi" w:cstheme="minorHAnsi"/>
          <w:sz w:val="22"/>
          <w:szCs w:val="22"/>
        </w:rPr>
        <w:t>i contributi previdenziali e assistenziali e i premi per l’assicurazione obbligatoria.</w:t>
      </w:r>
    </w:p>
    <w:p w14:paraId="5A32E617" w14:textId="77777777" w:rsidR="004C6235" w:rsidRPr="00A07B9A"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 xml:space="preserve">La condizione per usufruire della sospensione dei versamenti di cui sopra è la </w:t>
      </w:r>
      <w:r w:rsidRPr="00FC229B">
        <w:rPr>
          <w:rFonts w:asciiTheme="minorHAnsi" w:hAnsiTheme="minorHAnsi" w:cstheme="minorHAnsi"/>
          <w:b/>
          <w:bCs/>
          <w:sz w:val="22"/>
          <w:szCs w:val="22"/>
        </w:rPr>
        <w:t>diminuzione del fatturato o dei corrispettivi di almeno il 33%</w:t>
      </w:r>
      <w:r w:rsidRPr="00A07B9A">
        <w:rPr>
          <w:rFonts w:asciiTheme="minorHAnsi" w:hAnsiTheme="minorHAnsi" w:cstheme="minorHAnsi"/>
          <w:sz w:val="22"/>
          <w:szCs w:val="22"/>
        </w:rPr>
        <w:t xml:space="preserve"> nel mese di marzo 2020, rispetto al mese di marzo 2019, e nel mese di aprile 2020, rispetto al mese di aprile 2019;</w:t>
      </w:r>
    </w:p>
    <w:p w14:paraId="6DB1E62E" w14:textId="77777777" w:rsidR="004C6235" w:rsidRPr="00A07B9A" w:rsidRDefault="004C6235" w:rsidP="003459C8">
      <w:pPr>
        <w:spacing w:before="120"/>
        <w:jc w:val="both"/>
        <w:rPr>
          <w:rFonts w:asciiTheme="minorHAnsi" w:hAnsiTheme="minorHAnsi" w:cstheme="minorHAnsi"/>
          <w:sz w:val="22"/>
          <w:szCs w:val="22"/>
        </w:rPr>
      </w:pPr>
      <w:r w:rsidRPr="00A07B9A">
        <w:rPr>
          <w:rFonts w:asciiTheme="minorHAnsi" w:hAnsiTheme="minorHAnsi" w:cstheme="minorHAnsi"/>
          <w:sz w:val="22"/>
          <w:szCs w:val="22"/>
        </w:rPr>
        <w:t xml:space="preserve">I </w:t>
      </w:r>
      <w:proofErr w:type="gramStart"/>
      <w:r w:rsidRPr="00A07B9A">
        <w:rPr>
          <w:rFonts w:asciiTheme="minorHAnsi" w:hAnsiTheme="minorHAnsi" w:cstheme="minorHAnsi"/>
          <w:sz w:val="22"/>
          <w:szCs w:val="22"/>
        </w:rPr>
        <w:t>predetti</w:t>
      </w:r>
      <w:proofErr w:type="gramEnd"/>
      <w:r w:rsidRPr="00A07B9A">
        <w:rPr>
          <w:rFonts w:asciiTheme="minorHAnsi" w:hAnsiTheme="minorHAnsi" w:cstheme="minorHAnsi"/>
          <w:sz w:val="22"/>
          <w:szCs w:val="22"/>
        </w:rPr>
        <w:t xml:space="preserve"> versamenti sono stati sospesi anche per: </w:t>
      </w:r>
    </w:p>
    <w:p w14:paraId="5CD86D24" w14:textId="77777777" w:rsidR="004C6235" w:rsidRPr="00A07B9A"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 xml:space="preserve">i soggetti che hanno intrapreso l’attività di impresa, di arte o professione, in data successiva al 31 marzo 2019, indipendentemente dalla diminuzione del fatturato o dei corrispettivi, ovvero del volume del fatturato o dei corrispettivi (tra i corrispondenti mesi di marzo e aprile 2020, rispetto a quelli del 2019), nel periodo d’imposta precedente; </w:t>
      </w:r>
    </w:p>
    <w:p w14:paraId="75DFF6C9" w14:textId="77777777" w:rsidR="004C6235" w:rsidRPr="00A07B9A"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gli enti non commerciali, compresi gli enti del terzo settore e gli enti religiosi civilmente riconosciuti, che svolgono attività istituzionale di interesse generale non in regime d’impresa.</w:t>
      </w:r>
    </w:p>
    <w:p w14:paraId="2C0B6EC3" w14:textId="77777777" w:rsidR="004C6235" w:rsidRPr="00A07B9A" w:rsidRDefault="004C6235" w:rsidP="003459C8">
      <w:pPr>
        <w:spacing w:before="120"/>
        <w:jc w:val="both"/>
        <w:rPr>
          <w:rFonts w:asciiTheme="minorHAnsi" w:hAnsiTheme="minorHAnsi" w:cstheme="minorHAnsi"/>
          <w:sz w:val="22"/>
          <w:szCs w:val="22"/>
        </w:rPr>
      </w:pPr>
      <w:r w:rsidRPr="00A07B9A">
        <w:rPr>
          <w:rFonts w:asciiTheme="minorHAnsi" w:hAnsiTheme="minorHAnsi" w:cstheme="minorHAnsi"/>
          <w:sz w:val="22"/>
          <w:szCs w:val="22"/>
        </w:rPr>
        <w:t>Cronologia delle successive proroghe dei versamenti.</w:t>
      </w:r>
    </w:p>
    <w:p w14:paraId="4DA4FE7D" w14:textId="61BEBD98" w:rsidR="004C6235" w:rsidRPr="00A07B9A"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 xml:space="preserve">L’art. 18, comma 7, del D.L. n. 23/2020, ha disposto che i versamenti di cui sopra sospesi sono effettuati, senza applicazione di sanzioni ed interessi, in un’unica soluzione entro il 30 giugno 2020 o mediante rateizzazione fino a un massimo di 5 rate mensili di pari importo a decorrere dal medesimo mese di giugno 2020. </w:t>
      </w:r>
    </w:p>
    <w:p w14:paraId="4DC3DE78" w14:textId="6D7C4D0D" w:rsidR="004C6235"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 xml:space="preserve">L’art. 126, del D.L. 19 maggio 2020, n. 34 – decreto Rilancio - ha disposto che i versamenti </w:t>
      </w:r>
      <w:proofErr w:type="gramStart"/>
      <w:r w:rsidRPr="00A07B9A">
        <w:rPr>
          <w:rFonts w:asciiTheme="minorHAnsi" w:hAnsiTheme="minorHAnsi" w:cstheme="minorHAnsi"/>
          <w:sz w:val="22"/>
          <w:szCs w:val="22"/>
        </w:rPr>
        <w:t>sospesi  sono</w:t>
      </w:r>
      <w:proofErr w:type="gramEnd"/>
      <w:r w:rsidRPr="00A07B9A">
        <w:rPr>
          <w:rFonts w:asciiTheme="minorHAnsi" w:hAnsiTheme="minorHAnsi" w:cstheme="minorHAnsi"/>
          <w:sz w:val="22"/>
          <w:szCs w:val="22"/>
        </w:rPr>
        <w:t xml:space="preserve"> prorogati al 16 settembre 2020 in un’unica scadenza, o mediante rateizzazione, fino ad un massimo di quattro rate mensili di pari importo, con il versamento della prima rata entro il 16 settembre 2020. </w:t>
      </w:r>
    </w:p>
    <w:p w14:paraId="7C9947F2" w14:textId="10ECD3EC" w:rsidR="00FC229B" w:rsidRPr="00A07B9A" w:rsidRDefault="00FC229B" w:rsidP="00FC229B">
      <w:pPr>
        <w:spacing w:before="120"/>
        <w:jc w:val="both"/>
        <w:rPr>
          <w:rFonts w:asciiTheme="minorHAnsi" w:hAnsiTheme="minorHAnsi" w:cstheme="minorHAnsi"/>
          <w:sz w:val="22"/>
          <w:szCs w:val="22"/>
        </w:rPr>
      </w:pPr>
      <w:r>
        <w:rPr>
          <w:rFonts w:asciiTheme="minorHAnsi" w:hAnsiTheme="minorHAnsi" w:cstheme="minorHAnsi"/>
          <w:sz w:val="22"/>
          <w:szCs w:val="22"/>
        </w:rPr>
        <w:t xml:space="preserve">Infine il Decreto </w:t>
      </w:r>
      <w:r w:rsidRPr="00A07B9A">
        <w:rPr>
          <w:rFonts w:asciiTheme="minorHAnsi" w:hAnsiTheme="minorHAnsi" w:cstheme="minorHAnsi"/>
          <w:sz w:val="22"/>
          <w:szCs w:val="22"/>
        </w:rPr>
        <w:t xml:space="preserve">Agosto </w:t>
      </w:r>
      <w:proofErr w:type="gramStart"/>
      <w:r w:rsidRPr="00A07B9A">
        <w:rPr>
          <w:rFonts w:asciiTheme="minorHAnsi" w:hAnsiTheme="minorHAnsi" w:cstheme="minorHAnsi"/>
          <w:sz w:val="22"/>
          <w:szCs w:val="22"/>
        </w:rPr>
        <w:t>-  D.L.</w:t>
      </w:r>
      <w:proofErr w:type="gramEnd"/>
      <w:r w:rsidRPr="00A07B9A">
        <w:rPr>
          <w:rFonts w:asciiTheme="minorHAnsi" w:hAnsiTheme="minorHAnsi" w:cstheme="minorHAnsi"/>
          <w:sz w:val="22"/>
          <w:szCs w:val="22"/>
        </w:rPr>
        <w:t xml:space="preserve"> 14 agosto 2020, n. 104, </w:t>
      </w:r>
      <w:r>
        <w:rPr>
          <w:rFonts w:asciiTheme="minorHAnsi" w:hAnsiTheme="minorHAnsi" w:cstheme="minorHAnsi"/>
          <w:sz w:val="22"/>
          <w:szCs w:val="22"/>
        </w:rPr>
        <w:t>art. 97</w:t>
      </w:r>
      <w:r w:rsidRPr="00A07B9A">
        <w:rPr>
          <w:rFonts w:asciiTheme="minorHAnsi" w:hAnsiTheme="minorHAnsi" w:cstheme="minorHAnsi"/>
          <w:sz w:val="22"/>
          <w:szCs w:val="22"/>
        </w:rPr>
        <w:t xml:space="preserve"> in vigore dal 15 agosto 2020, ha offerto un’opzione alle modalità di proroga </w:t>
      </w:r>
      <w:r>
        <w:rPr>
          <w:rFonts w:asciiTheme="minorHAnsi" w:hAnsiTheme="minorHAnsi" w:cstheme="minorHAnsi"/>
          <w:sz w:val="22"/>
          <w:szCs w:val="22"/>
        </w:rPr>
        <w:t>per i suddetti versamenti sospesi</w:t>
      </w:r>
      <w:r>
        <w:rPr>
          <w:rFonts w:asciiTheme="minorHAnsi" w:hAnsiTheme="minorHAnsi" w:cstheme="minorHAnsi"/>
          <w:sz w:val="22"/>
          <w:szCs w:val="22"/>
        </w:rPr>
        <w:t xml:space="preserve">. </w:t>
      </w:r>
      <w:r w:rsidRPr="00A07B9A">
        <w:rPr>
          <w:rFonts w:asciiTheme="minorHAnsi" w:hAnsiTheme="minorHAnsi" w:cstheme="minorHAnsi"/>
          <w:sz w:val="22"/>
          <w:szCs w:val="22"/>
        </w:rPr>
        <w:t xml:space="preserve"> </w:t>
      </w:r>
      <w:r>
        <w:rPr>
          <w:rFonts w:asciiTheme="minorHAnsi" w:hAnsiTheme="minorHAnsi" w:cstheme="minorHAnsi"/>
          <w:sz w:val="22"/>
          <w:szCs w:val="22"/>
        </w:rPr>
        <w:t>C</w:t>
      </w:r>
      <w:r w:rsidRPr="00A07B9A">
        <w:rPr>
          <w:rFonts w:asciiTheme="minorHAnsi" w:hAnsiTheme="minorHAnsi" w:cstheme="minorHAnsi"/>
          <w:sz w:val="22"/>
          <w:szCs w:val="22"/>
        </w:rPr>
        <w:t xml:space="preserve">onsente: </w:t>
      </w:r>
    </w:p>
    <w:p w14:paraId="1F6A1CC1" w14:textId="77777777" w:rsidR="00FC229B" w:rsidRPr="00A07B9A" w:rsidRDefault="00FC229B" w:rsidP="00FC229B">
      <w:pPr>
        <w:ind w:left="227" w:hanging="227"/>
        <w:jc w:val="both"/>
        <w:rPr>
          <w:rFonts w:asciiTheme="minorHAnsi" w:hAnsiTheme="minorHAnsi" w:cstheme="minorHAnsi"/>
          <w:sz w:val="22"/>
          <w:szCs w:val="22"/>
        </w:rPr>
      </w:pPr>
      <w:r w:rsidRPr="00A07B9A">
        <w:rPr>
          <w:rFonts w:asciiTheme="minorHAnsi" w:hAnsiTheme="minorHAnsi" w:cstheme="minorHAnsi"/>
          <w:sz w:val="22"/>
          <w:szCs w:val="22"/>
        </w:rPr>
        <w:t xml:space="preserve">1. o di saldare il debito tributario per i versamenti sospesi entro il 16 settembre 2020, o di suddividerlo in quattro rate mensili di pari importo, sempre senza applicazione di sanzioni e interessi, a partire dal 16 settembre 2020 per terminare il 16 dicembre 2020 (Ipotesi offerta dall’art. 126, del D.L. n. 34/2020); </w:t>
      </w:r>
    </w:p>
    <w:p w14:paraId="44DDEC1C" w14:textId="77777777" w:rsidR="00FC229B" w:rsidRPr="00A07B9A" w:rsidRDefault="00FC229B" w:rsidP="00FC229B">
      <w:pPr>
        <w:spacing w:before="120"/>
        <w:ind w:left="227" w:hanging="227"/>
        <w:jc w:val="both"/>
        <w:rPr>
          <w:rFonts w:asciiTheme="minorHAnsi" w:hAnsiTheme="minorHAnsi" w:cstheme="minorHAnsi"/>
          <w:sz w:val="22"/>
          <w:szCs w:val="22"/>
        </w:rPr>
      </w:pPr>
      <w:r w:rsidRPr="00A07B9A">
        <w:rPr>
          <w:rFonts w:asciiTheme="minorHAnsi" w:hAnsiTheme="minorHAnsi" w:cstheme="minorHAnsi"/>
          <w:sz w:val="22"/>
          <w:szCs w:val="22"/>
        </w:rPr>
        <w:t xml:space="preserve">2. oppure di effettuare i versamenti, senza applicazione di sanzioni e interessi, in ragione del </w:t>
      </w:r>
    </w:p>
    <w:p w14:paraId="10B7B967" w14:textId="77777777" w:rsidR="00FC229B" w:rsidRPr="00A07B9A" w:rsidRDefault="00FC229B" w:rsidP="00FC229B">
      <w:pPr>
        <w:ind w:left="454" w:hanging="227"/>
        <w:jc w:val="both"/>
        <w:rPr>
          <w:rFonts w:asciiTheme="minorHAnsi" w:hAnsiTheme="minorHAnsi" w:cstheme="minorHAnsi"/>
          <w:sz w:val="22"/>
          <w:szCs w:val="22"/>
        </w:rPr>
      </w:pPr>
      <w:r w:rsidRPr="00A07B9A">
        <w:rPr>
          <w:rFonts w:asciiTheme="minorHAnsi" w:hAnsiTheme="minorHAnsi" w:cstheme="minorHAnsi"/>
          <w:sz w:val="22"/>
          <w:szCs w:val="22"/>
        </w:rPr>
        <w:t xml:space="preserve">50% delle somme oggetto di sospensione, in un’unica soluzione entro il 16 settembre 2020, o, mediante il versamento al massimo di 4 rate mensili di pari importo, di cui la prima rata da effettuarsi entro il 16 settembre 2020 e la quarta il 16 dicembre 2020. </w:t>
      </w:r>
    </w:p>
    <w:p w14:paraId="735065FA" w14:textId="77777777" w:rsidR="00FC229B" w:rsidRPr="00A07B9A" w:rsidRDefault="00FC229B" w:rsidP="00FC229B">
      <w:pPr>
        <w:ind w:left="454" w:hanging="227"/>
        <w:jc w:val="both"/>
        <w:rPr>
          <w:rFonts w:asciiTheme="minorHAnsi" w:hAnsiTheme="minorHAnsi" w:cstheme="minorHAnsi"/>
          <w:sz w:val="22"/>
          <w:szCs w:val="22"/>
        </w:rPr>
      </w:pPr>
      <w:r w:rsidRPr="00A07B9A">
        <w:rPr>
          <w:rFonts w:asciiTheme="minorHAnsi" w:hAnsiTheme="minorHAnsi" w:cstheme="minorHAnsi"/>
          <w:sz w:val="22"/>
          <w:szCs w:val="22"/>
        </w:rPr>
        <w:t xml:space="preserve">50% dei versamenti dovuti (a saldo), può essere effettuato, sempre senza applicazione di sanzioni e interessi, attraverso un rateizzo da 2 a 24 rate mensili di pari importo, tenendo presente che la prima rata del rateizzo scelto decorra dal 16 gennaio 2021 (art. 97, del D.L. n. 104/2020). </w:t>
      </w:r>
    </w:p>
    <w:p w14:paraId="580DBB6C" w14:textId="77777777" w:rsidR="004C6235" w:rsidRPr="00A07B9A" w:rsidRDefault="004C6235" w:rsidP="003459C8">
      <w:pPr>
        <w:jc w:val="both"/>
        <w:rPr>
          <w:rFonts w:asciiTheme="minorHAnsi" w:hAnsiTheme="minorHAnsi" w:cstheme="minorHAnsi"/>
          <w:b/>
          <w:bCs/>
          <w:sz w:val="22"/>
          <w:szCs w:val="22"/>
        </w:rPr>
      </w:pPr>
    </w:p>
    <w:p w14:paraId="21DBFC92" w14:textId="77777777" w:rsidR="004C6235" w:rsidRPr="00A07B9A" w:rsidRDefault="004C6235" w:rsidP="003459C8">
      <w:pPr>
        <w:jc w:val="both"/>
        <w:rPr>
          <w:rFonts w:asciiTheme="minorHAnsi" w:hAnsiTheme="minorHAnsi" w:cstheme="minorHAnsi"/>
          <w:b/>
          <w:bCs/>
          <w:color w:val="FF0000"/>
          <w:sz w:val="22"/>
          <w:szCs w:val="22"/>
        </w:rPr>
      </w:pPr>
      <w:r w:rsidRPr="00A07B9A">
        <w:rPr>
          <w:rFonts w:asciiTheme="minorHAnsi" w:hAnsiTheme="minorHAnsi" w:cstheme="minorHAnsi"/>
          <w:b/>
          <w:bCs/>
          <w:color w:val="FF0000"/>
          <w:sz w:val="22"/>
          <w:szCs w:val="22"/>
        </w:rPr>
        <w:t xml:space="preserve">Sospensione delle ritenute fiscali previste dall’art. 19, del D.L. 8 aprile 2020, n. 23, convertito nella L. 5 giugno 2020, n. 40. </w:t>
      </w:r>
    </w:p>
    <w:p w14:paraId="0F753AD1" w14:textId="77777777" w:rsidR="004C6235" w:rsidRPr="00A07B9A" w:rsidRDefault="004C6235" w:rsidP="003459C8">
      <w:pPr>
        <w:spacing w:before="120"/>
        <w:jc w:val="both"/>
        <w:rPr>
          <w:rFonts w:asciiTheme="minorHAnsi" w:hAnsiTheme="minorHAnsi" w:cstheme="minorHAnsi"/>
          <w:sz w:val="22"/>
          <w:szCs w:val="22"/>
        </w:rPr>
      </w:pPr>
      <w:r w:rsidRPr="00A07B9A">
        <w:rPr>
          <w:rFonts w:asciiTheme="minorHAnsi" w:hAnsiTheme="minorHAnsi" w:cstheme="minorHAnsi"/>
          <w:sz w:val="22"/>
          <w:szCs w:val="22"/>
        </w:rPr>
        <w:t>L’art. 19, del D.L. n. 23/2020, aveva prorogato la sospensione dei versamenti di cui agli artt. 25 (</w:t>
      </w:r>
      <w:r w:rsidRPr="00A07B9A">
        <w:rPr>
          <w:rFonts w:asciiTheme="minorHAnsi" w:hAnsiTheme="minorHAnsi" w:cstheme="minorHAnsi"/>
          <w:b/>
          <w:bCs/>
          <w:sz w:val="22"/>
          <w:szCs w:val="22"/>
        </w:rPr>
        <w:t>Ritenuta sui redditi di lavoro autonomo e su altri redditi</w:t>
      </w:r>
      <w:r w:rsidRPr="00A07B9A">
        <w:rPr>
          <w:rFonts w:asciiTheme="minorHAnsi" w:hAnsiTheme="minorHAnsi" w:cstheme="minorHAnsi"/>
          <w:sz w:val="22"/>
          <w:szCs w:val="22"/>
        </w:rPr>
        <w:t>) e 25-bis (</w:t>
      </w:r>
      <w:r w:rsidRPr="00AC5DB8">
        <w:rPr>
          <w:rFonts w:asciiTheme="minorHAnsi" w:hAnsiTheme="minorHAnsi" w:cstheme="minorHAnsi"/>
          <w:b/>
          <w:bCs/>
          <w:sz w:val="22"/>
          <w:szCs w:val="22"/>
        </w:rPr>
        <w:t>Ritenuta sulle provvigioni inerenti a rapporti di commissione, di agenzia,</w:t>
      </w:r>
      <w:r w:rsidRPr="00A07B9A">
        <w:rPr>
          <w:rFonts w:asciiTheme="minorHAnsi" w:hAnsiTheme="minorHAnsi" w:cstheme="minorHAnsi"/>
          <w:sz w:val="22"/>
          <w:szCs w:val="22"/>
        </w:rPr>
        <w:t xml:space="preserve"> di mediazione, di rappresentanza di commercio e di procacciamento di affari), del D.P.R. 29 settembre 1973, n. 600, su richiesta dei sostituiti d’imposta che avessero: (i) il domicilio fiscale, la sede legale o la sede operativa nel territorio dello Stato; (ii) realizzato ricavi o compensi non superiori a € 400.000 nel periodo di imposta 2019; (iii) conseguito ricavi e compensi nel periodo compreso tra il 17 marzo 2020 e il 31 maggio 2020, senza aver sostenuto, nel mese precedente, spese per prestazioni di lavoro dipendente o assimilato. </w:t>
      </w:r>
    </w:p>
    <w:p w14:paraId="1F5E2C3C" w14:textId="77777777" w:rsidR="004C6235" w:rsidRPr="00A07B9A"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 xml:space="preserve">La proroga consisteva nel versare le suddette ritenute d’acconto fiscali, senza applicazione di sanzioni e interessi, in un’unica soluzione entro il 31 luglio 2020 o mediante rateizzazione fino a un massimo di 5 rate mensili di pari importo a decorrere dal mese di luglio 2020. </w:t>
      </w:r>
    </w:p>
    <w:p w14:paraId="7AD3B822" w14:textId="688AB775" w:rsidR="004C6235"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 xml:space="preserve">L’art. 126, comma 2, del D.L. n. 34/2020, proroga anche i suddetti versamenti di ritenute fiscali al 16 settembre 2020, oppure consente di usufruire di una rateizzazione, fino ad un massimo di quattro rate mensili di pari importo, con il versamento della prima rata da effettuarsi entro il 16 settembre 2020, senza applicazione di sanzioni e interessi. </w:t>
      </w:r>
    </w:p>
    <w:p w14:paraId="2CAD0295" w14:textId="507FDA3B" w:rsidR="00FC229B" w:rsidRPr="00A07B9A" w:rsidRDefault="00FC229B" w:rsidP="003459C8">
      <w:pPr>
        <w:jc w:val="both"/>
        <w:rPr>
          <w:rFonts w:asciiTheme="minorHAnsi" w:hAnsiTheme="minorHAnsi" w:cstheme="minorHAnsi"/>
          <w:sz w:val="22"/>
          <w:szCs w:val="22"/>
        </w:rPr>
      </w:pPr>
      <w:r>
        <w:rPr>
          <w:rFonts w:asciiTheme="minorHAnsi" w:hAnsiTheme="minorHAnsi" w:cstheme="minorHAnsi"/>
          <w:sz w:val="22"/>
          <w:szCs w:val="22"/>
        </w:rPr>
        <w:t>Anche per questi adempimenti valgono le opzioni di versamento previste dall’art. 97</w:t>
      </w:r>
      <w:r w:rsidR="00C87E6E">
        <w:rPr>
          <w:rFonts w:asciiTheme="minorHAnsi" w:hAnsiTheme="minorHAnsi" w:cstheme="minorHAnsi"/>
          <w:sz w:val="22"/>
          <w:szCs w:val="22"/>
        </w:rPr>
        <w:t xml:space="preserve"> del </w:t>
      </w:r>
      <w:r>
        <w:rPr>
          <w:rFonts w:asciiTheme="minorHAnsi" w:hAnsiTheme="minorHAnsi" w:cstheme="minorHAnsi"/>
          <w:sz w:val="22"/>
          <w:szCs w:val="22"/>
        </w:rPr>
        <w:t xml:space="preserve">Decreto Agosto </w:t>
      </w:r>
      <w:r w:rsidR="00C87E6E">
        <w:rPr>
          <w:rFonts w:asciiTheme="minorHAnsi" w:hAnsiTheme="minorHAnsi" w:cstheme="minorHAnsi"/>
          <w:sz w:val="22"/>
          <w:szCs w:val="22"/>
        </w:rPr>
        <w:t>di cui si è già fatto cenno.</w:t>
      </w:r>
    </w:p>
    <w:p w14:paraId="5633FA4A" w14:textId="77777777" w:rsidR="00903681" w:rsidRPr="00A07B9A" w:rsidRDefault="00903681" w:rsidP="003459C8">
      <w:pPr>
        <w:jc w:val="both"/>
        <w:rPr>
          <w:rFonts w:asciiTheme="minorHAnsi" w:hAnsiTheme="minorHAnsi" w:cstheme="minorHAnsi"/>
          <w:sz w:val="22"/>
          <w:szCs w:val="22"/>
        </w:rPr>
      </w:pPr>
    </w:p>
    <w:p w14:paraId="796A50F9" w14:textId="77777777" w:rsidR="00AA0080" w:rsidRPr="00A07B9A" w:rsidRDefault="00AA0080" w:rsidP="003459C8">
      <w:pPr>
        <w:ind w:left="454" w:hanging="227"/>
        <w:jc w:val="both"/>
        <w:rPr>
          <w:rFonts w:asciiTheme="minorHAnsi" w:hAnsiTheme="minorHAnsi" w:cstheme="minorHAnsi"/>
          <w:sz w:val="22"/>
          <w:szCs w:val="22"/>
        </w:rPr>
      </w:pPr>
    </w:p>
    <w:p w14:paraId="650D32E7" w14:textId="77777777" w:rsidR="004C6235" w:rsidRPr="00A07B9A" w:rsidRDefault="004C6235" w:rsidP="003459C8">
      <w:pPr>
        <w:jc w:val="both"/>
        <w:rPr>
          <w:rFonts w:asciiTheme="minorHAnsi" w:hAnsiTheme="minorHAnsi" w:cstheme="minorHAnsi"/>
          <w:b/>
          <w:bCs/>
          <w:color w:val="FF0000"/>
          <w:sz w:val="22"/>
          <w:szCs w:val="22"/>
        </w:rPr>
      </w:pPr>
      <w:r w:rsidRPr="00A07B9A">
        <w:rPr>
          <w:rFonts w:asciiTheme="minorHAnsi" w:hAnsiTheme="minorHAnsi" w:cstheme="minorHAnsi"/>
          <w:b/>
          <w:bCs/>
          <w:color w:val="FF0000"/>
          <w:sz w:val="22"/>
          <w:szCs w:val="22"/>
        </w:rPr>
        <w:t xml:space="preserve">Acconto novembre 2020 delle imposte sui redditi e dell’IRAP </w:t>
      </w:r>
    </w:p>
    <w:p w14:paraId="4666B64A" w14:textId="149CA345" w:rsidR="004C6235" w:rsidRPr="00A07B9A" w:rsidRDefault="004C6235" w:rsidP="003459C8">
      <w:pPr>
        <w:spacing w:before="120"/>
        <w:jc w:val="both"/>
        <w:rPr>
          <w:rFonts w:asciiTheme="minorHAnsi" w:hAnsiTheme="minorHAnsi" w:cstheme="minorHAnsi"/>
          <w:sz w:val="22"/>
          <w:szCs w:val="22"/>
        </w:rPr>
      </w:pPr>
      <w:r w:rsidRPr="00A07B9A">
        <w:rPr>
          <w:rFonts w:asciiTheme="minorHAnsi" w:hAnsiTheme="minorHAnsi" w:cstheme="minorHAnsi"/>
          <w:sz w:val="22"/>
          <w:szCs w:val="22"/>
        </w:rPr>
        <w:t>Il termine di versamento di cui sopra è rimandato al 30 aprile 2021, nei confronti dei soggetti</w:t>
      </w:r>
      <w:r w:rsidR="00C87E6E">
        <w:rPr>
          <w:rFonts w:asciiTheme="minorHAnsi" w:hAnsiTheme="minorHAnsi" w:cstheme="minorHAnsi"/>
          <w:sz w:val="22"/>
          <w:szCs w:val="22"/>
        </w:rPr>
        <w:t>:</w:t>
      </w:r>
      <w:r w:rsidRPr="00A07B9A">
        <w:rPr>
          <w:rFonts w:asciiTheme="minorHAnsi" w:hAnsiTheme="minorHAnsi" w:cstheme="minorHAnsi"/>
          <w:sz w:val="22"/>
          <w:szCs w:val="22"/>
        </w:rPr>
        <w:t xml:space="preserve"> (i) per i quali sono stati approvati gli ISA (Indici sintetici di affidabilità fiscale) e che dichiarano ricavi o compensi nei limiti del tetto fissato, per ciascun indice, dal relativo decreto di approvazione a cura del Ministro dell’economia e delle finanze; (ii) che presentano cause di esclusione o di inapplicabilità dagli stessi ISA; (iii) che applicano il regime dei minimi (Art. 27, comma 1, del D.L. 6 luglio 2011, n. 98, convertito nella L. 15 luglio 2011, n. 111); che adottano il regime forfetario (Art. 1, commi da 54 a 89 della L. 23 dicembre 2014, n. 190); (iv) che partecipano a società, associazioni e imprese (Artt. 5, 115 e 116 del D.P.R. 22 dicembre 1986, n. 917, aventi i requisiti indicati più sopra). </w:t>
      </w:r>
    </w:p>
    <w:p w14:paraId="6D6BFDB6" w14:textId="58304E21" w:rsidR="004C6235" w:rsidRDefault="004C6235" w:rsidP="003459C8">
      <w:pPr>
        <w:jc w:val="both"/>
        <w:rPr>
          <w:rFonts w:asciiTheme="minorHAnsi" w:hAnsiTheme="minorHAnsi" w:cstheme="minorHAnsi"/>
          <w:b/>
          <w:bCs/>
          <w:sz w:val="22"/>
          <w:szCs w:val="22"/>
        </w:rPr>
      </w:pPr>
      <w:r w:rsidRPr="00A07B9A">
        <w:rPr>
          <w:rFonts w:asciiTheme="minorHAnsi" w:hAnsiTheme="minorHAnsi" w:cstheme="minorHAnsi"/>
          <w:b/>
          <w:bCs/>
          <w:sz w:val="22"/>
          <w:szCs w:val="22"/>
        </w:rPr>
        <w:t xml:space="preserve">La suddetta proroga è condizionata dal fatto di aver subìto una diminuzione del fatturato o dei corrispettivi di almeno il 33% nel primo semestre dell’anno 2020, rispetto al primo semestre dell’anno 2019. </w:t>
      </w:r>
    </w:p>
    <w:p w14:paraId="50322D71" w14:textId="77777777" w:rsidR="00C87E6E" w:rsidRPr="00A07B9A" w:rsidRDefault="00C87E6E" w:rsidP="003459C8">
      <w:pPr>
        <w:jc w:val="both"/>
        <w:rPr>
          <w:rFonts w:asciiTheme="minorHAnsi" w:hAnsiTheme="minorHAnsi" w:cstheme="minorHAnsi"/>
          <w:b/>
          <w:bCs/>
          <w:sz w:val="22"/>
          <w:szCs w:val="22"/>
        </w:rPr>
      </w:pPr>
    </w:p>
    <w:p w14:paraId="62F11E3C" w14:textId="77777777" w:rsidR="004C6235" w:rsidRPr="00C87E6E" w:rsidRDefault="004C6235" w:rsidP="003459C8">
      <w:pPr>
        <w:jc w:val="both"/>
        <w:rPr>
          <w:rFonts w:asciiTheme="minorHAnsi" w:hAnsiTheme="minorHAnsi" w:cstheme="minorHAnsi"/>
          <w:b/>
          <w:bCs/>
          <w:color w:val="FF0000"/>
          <w:sz w:val="22"/>
          <w:szCs w:val="22"/>
        </w:rPr>
      </w:pPr>
      <w:r w:rsidRPr="00C87E6E">
        <w:rPr>
          <w:rFonts w:asciiTheme="minorHAnsi" w:hAnsiTheme="minorHAnsi" w:cstheme="minorHAnsi"/>
          <w:b/>
          <w:bCs/>
          <w:color w:val="FF0000"/>
          <w:sz w:val="22"/>
          <w:szCs w:val="22"/>
        </w:rPr>
        <w:t xml:space="preserve">Proroga riscossione coattiva L’art. 68, comma 1, del D.L. 17 marzo 2020, n. 18, </w:t>
      </w:r>
    </w:p>
    <w:p w14:paraId="5721CC05" w14:textId="64F7AEB0" w:rsidR="004C6235" w:rsidRPr="00A07B9A" w:rsidRDefault="004C6235" w:rsidP="003459C8">
      <w:pPr>
        <w:spacing w:before="120"/>
        <w:jc w:val="both"/>
        <w:rPr>
          <w:rFonts w:asciiTheme="minorHAnsi" w:hAnsiTheme="minorHAnsi" w:cstheme="minorHAnsi"/>
          <w:sz w:val="22"/>
          <w:szCs w:val="22"/>
        </w:rPr>
      </w:pPr>
      <w:r w:rsidRPr="00A07B9A">
        <w:rPr>
          <w:rFonts w:asciiTheme="minorHAnsi" w:hAnsiTheme="minorHAnsi" w:cstheme="minorHAnsi"/>
          <w:sz w:val="22"/>
          <w:szCs w:val="22"/>
        </w:rPr>
        <w:t xml:space="preserve">Con </w:t>
      </w:r>
      <w:r w:rsidR="003459C8">
        <w:rPr>
          <w:rFonts w:asciiTheme="minorHAnsi" w:hAnsiTheme="minorHAnsi" w:cstheme="minorHAnsi"/>
          <w:sz w:val="22"/>
          <w:szCs w:val="22"/>
        </w:rPr>
        <w:t>questa</w:t>
      </w:r>
      <w:r w:rsidRPr="00A07B9A">
        <w:rPr>
          <w:rFonts w:asciiTheme="minorHAnsi" w:hAnsiTheme="minorHAnsi" w:cstheme="minorHAnsi"/>
          <w:sz w:val="22"/>
          <w:szCs w:val="22"/>
        </w:rPr>
        <w:t xml:space="preserve"> normativa è stato disposto che i termini dei versamenti, relativi alle </w:t>
      </w:r>
      <w:r w:rsidRPr="00C87E6E">
        <w:rPr>
          <w:rFonts w:asciiTheme="minorHAnsi" w:hAnsiTheme="minorHAnsi" w:cstheme="minorHAnsi"/>
          <w:b/>
          <w:bCs/>
          <w:sz w:val="22"/>
          <w:szCs w:val="22"/>
        </w:rPr>
        <w:t>cartelle di pagamento</w:t>
      </w:r>
      <w:r w:rsidRPr="00A07B9A">
        <w:rPr>
          <w:rFonts w:asciiTheme="minorHAnsi" w:hAnsiTheme="minorHAnsi" w:cstheme="minorHAnsi"/>
          <w:sz w:val="22"/>
          <w:szCs w:val="22"/>
        </w:rPr>
        <w:t xml:space="preserve"> emesse dagli agenti della riscossione, nonché gli avvisi di pagamento (Artt. 29 e 30, del D.L. 31 maggio 2010, n. 78, convertito nella L. 30 luglio 2010, n. 122), </w:t>
      </w:r>
      <w:r w:rsidRPr="00C87E6E">
        <w:rPr>
          <w:rFonts w:asciiTheme="minorHAnsi" w:hAnsiTheme="minorHAnsi" w:cstheme="minorHAnsi"/>
          <w:b/>
          <w:bCs/>
          <w:sz w:val="22"/>
          <w:szCs w:val="22"/>
        </w:rPr>
        <w:t>emessi nel periodo 8 marzo – 31 agosto 2020</w:t>
      </w:r>
      <w:r w:rsidRPr="00A07B9A">
        <w:rPr>
          <w:rFonts w:asciiTheme="minorHAnsi" w:hAnsiTheme="minorHAnsi" w:cstheme="minorHAnsi"/>
          <w:sz w:val="22"/>
          <w:szCs w:val="22"/>
        </w:rPr>
        <w:t xml:space="preserve"> (termine del periodo di sospensione) sono prorogati e versati in un’unica soluzione entro il mese successivo al termine del periodo di sospensione (quindi 30 settembre 2020). </w:t>
      </w:r>
    </w:p>
    <w:p w14:paraId="08C033DE" w14:textId="13CF78C2" w:rsidR="004C6235" w:rsidRPr="00A07B9A" w:rsidRDefault="004C6235" w:rsidP="003459C8">
      <w:pPr>
        <w:jc w:val="both"/>
        <w:rPr>
          <w:rFonts w:asciiTheme="minorHAnsi" w:hAnsiTheme="minorHAnsi" w:cstheme="minorHAnsi"/>
          <w:sz w:val="22"/>
          <w:szCs w:val="22"/>
        </w:rPr>
      </w:pPr>
      <w:r w:rsidRPr="00A07B9A">
        <w:rPr>
          <w:rFonts w:asciiTheme="minorHAnsi" w:hAnsiTheme="minorHAnsi" w:cstheme="minorHAnsi"/>
          <w:sz w:val="22"/>
          <w:szCs w:val="22"/>
        </w:rPr>
        <w:t xml:space="preserve">Il suddetto art. 68, comma 1, del D.L. n. 18/2020, richiama l’art. 12, del </w:t>
      </w:r>
      <w:proofErr w:type="spellStart"/>
      <w:r w:rsidRPr="00A07B9A">
        <w:rPr>
          <w:rFonts w:asciiTheme="minorHAnsi" w:hAnsiTheme="minorHAnsi" w:cstheme="minorHAnsi"/>
          <w:sz w:val="22"/>
          <w:szCs w:val="22"/>
        </w:rPr>
        <w:t>D.Lgs.</w:t>
      </w:r>
      <w:proofErr w:type="spellEnd"/>
      <w:r w:rsidRPr="00A07B9A">
        <w:rPr>
          <w:rFonts w:asciiTheme="minorHAnsi" w:hAnsiTheme="minorHAnsi" w:cstheme="minorHAnsi"/>
          <w:sz w:val="22"/>
          <w:szCs w:val="22"/>
        </w:rPr>
        <w:t xml:space="preserve"> 24 settembre 2015, n. 159, che, tra l’altro, precisa che l’eventuale sospensione dei termini di versamento comporta anche, per un analogo periodo di tempo, la sospensione dei termini stabiliti per gli adempimenti anche processuali, oltre che la sospensione dei termini di prescrizione e decadenza in materia di liquidazione, controllo, accertamento, contenzioso e riscossione a favore degli enti impositori, degli enti previdenziali e assistenziali e degli agenti della riscossione. Stante questa situazione, </w:t>
      </w:r>
      <w:r w:rsidRPr="00C87E6E">
        <w:rPr>
          <w:rFonts w:asciiTheme="minorHAnsi" w:hAnsiTheme="minorHAnsi" w:cstheme="minorHAnsi"/>
          <w:b/>
          <w:bCs/>
          <w:sz w:val="22"/>
          <w:szCs w:val="22"/>
        </w:rPr>
        <w:t xml:space="preserve">l’art. 99, del </w:t>
      </w:r>
      <w:r w:rsidR="00C87E6E">
        <w:rPr>
          <w:rFonts w:asciiTheme="minorHAnsi" w:hAnsiTheme="minorHAnsi" w:cstheme="minorHAnsi"/>
          <w:b/>
          <w:bCs/>
          <w:sz w:val="22"/>
          <w:szCs w:val="22"/>
        </w:rPr>
        <w:t xml:space="preserve">Decreto Agosto - </w:t>
      </w:r>
      <w:r w:rsidRPr="00C87E6E">
        <w:rPr>
          <w:rFonts w:asciiTheme="minorHAnsi" w:hAnsiTheme="minorHAnsi" w:cstheme="minorHAnsi"/>
          <w:sz w:val="22"/>
          <w:szCs w:val="22"/>
        </w:rPr>
        <w:t>D.L. n. 104/</w:t>
      </w:r>
      <w:proofErr w:type="gramStart"/>
      <w:r w:rsidRPr="00C87E6E">
        <w:rPr>
          <w:rFonts w:asciiTheme="minorHAnsi" w:hAnsiTheme="minorHAnsi" w:cstheme="minorHAnsi"/>
          <w:sz w:val="22"/>
          <w:szCs w:val="22"/>
        </w:rPr>
        <w:t>2020</w:t>
      </w:r>
      <w:r w:rsidR="00C87E6E">
        <w:rPr>
          <w:rFonts w:asciiTheme="minorHAnsi" w:hAnsiTheme="minorHAnsi" w:cstheme="minorHAnsi"/>
          <w:sz w:val="22"/>
          <w:szCs w:val="22"/>
        </w:rPr>
        <w:t xml:space="preserve"> </w:t>
      </w:r>
      <w:r w:rsidRPr="00A07B9A">
        <w:rPr>
          <w:rFonts w:asciiTheme="minorHAnsi" w:hAnsiTheme="minorHAnsi" w:cstheme="minorHAnsi"/>
          <w:sz w:val="22"/>
          <w:szCs w:val="22"/>
        </w:rPr>
        <w:t>,</w:t>
      </w:r>
      <w:proofErr w:type="gramEnd"/>
      <w:r w:rsidRPr="00A07B9A">
        <w:rPr>
          <w:rFonts w:asciiTheme="minorHAnsi" w:hAnsiTheme="minorHAnsi" w:cstheme="minorHAnsi"/>
          <w:sz w:val="22"/>
          <w:szCs w:val="22"/>
        </w:rPr>
        <w:t xml:space="preserve"> ha posticipato il predetto termine finale di sospensione (31 agosto 2020) nel nuovo termine finale del 15 ottobre 2020, con la conseguenza che il </w:t>
      </w:r>
      <w:r w:rsidRPr="00C87E6E">
        <w:rPr>
          <w:rFonts w:asciiTheme="minorHAnsi" w:hAnsiTheme="minorHAnsi" w:cstheme="minorHAnsi"/>
          <w:b/>
          <w:bCs/>
          <w:sz w:val="22"/>
          <w:szCs w:val="22"/>
        </w:rPr>
        <w:t>termine di pagamento è posticipato al</w:t>
      </w:r>
      <w:r w:rsidRPr="00A07B9A">
        <w:rPr>
          <w:rFonts w:asciiTheme="minorHAnsi" w:hAnsiTheme="minorHAnsi" w:cstheme="minorHAnsi"/>
          <w:sz w:val="22"/>
          <w:szCs w:val="22"/>
        </w:rPr>
        <w:t xml:space="preserve"> </w:t>
      </w:r>
      <w:r w:rsidRPr="00A07B9A">
        <w:rPr>
          <w:rFonts w:asciiTheme="minorHAnsi" w:hAnsiTheme="minorHAnsi" w:cstheme="minorHAnsi"/>
          <w:b/>
          <w:bCs/>
          <w:sz w:val="22"/>
          <w:szCs w:val="22"/>
        </w:rPr>
        <w:t>30 novembre 2020</w:t>
      </w:r>
      <w:r w:rsidRPr="00A07B9A">
        <w:rPr>
          <w:rFonts w:asciiTheme="minorHAnsi" w:hAnsiTheme="minorHAnsi" w:cstheme="minorHAnsi"/>
          <w:sz w:val="22"/>
          <w:szCs w:val="22"/>
        </w:rPr>
        <w:t xml:space="preserve"> (entro la fine del mese successivo al termine del periodo di sospensione). </w:t>
      </w:r>
    </w:p>
    <w:p w14:paraId="50926EB7" w14:textId="144DEF77" w:rsidR="004C6235" w:rsidRPr="00A07B9A" w:rsidRDefault="004C6235" w:rsidP="003459C8">
      <w:pPr>
        <w:jc w:val="both"/>
        <w:rPr>
          <w:rFonts w:asciiTheme="minorHAnsi" w:hAnsiTheme="minorHAnsi" w:cstheme="minorHAnsi"/>
          <w:sz w:val="22"/>
          <w:szCs w:val="22"/>
        </w:rPr>
      </w:pPr>
    </w:p>
    <w:p w14:paraId="0CE856D7" w14:textId="5DA6A663" w:rsidR="00903681" w:rsidRPr="00A07B9A" w:rsidRDefault="00903681" w:rsidP="003459C8">
      <w:pPr>
        <w:jc w:val="both"/>
        <w:rPr>
          <w:rFonts w:asciiTheme="minorHAnsi" w:hAnsiTheme="minorHAnsi" w:cstheme="minorHAnsi"/>
          <w:b/>
          <w:bCs/>
          <w:color w:val="FF0000"/>
          <w:sz w:val="22"/>
          <w:szCs w:val="22"/>
          <w:u w:val="single"/>
        </w:rPr>
      </w:pPr>
      <w:r w:rsidRPr="00A07B9A">
        <w:rPr>
          <w:rFonts w:asciiTheme="minorHAnsi" w:hAnsiTheme="minorHAnsi" w:cstheme="minorHAnsi"/>
          <w:b/>
          <w:bCs/>
          <w:color w:val="FF0000"/>
          <w:sz w:val="22"/>
          <w:szCs w:val="22"/>
          <w:u w:val="single"/>
        </w:rPr>
        <w:t xml:space="preserve">ALTRE SCADENZE NON PROROGATE. </w:t>
      </w:r>
    </w:p>
    <w:p w14:paraId="348805B8" w14:textId="1958620A" w:rsidR="004C6235" w:rsidRPr="00C87E6E" w:rsidRDefault="004C6235" w:rsidP="003459C8">
      <w:pPr>
        <w:widowControl w:val="0"/>
        <w:tabs>
          <w:tab w:val="left" w:pos="142"/>
          <w:tab w:val="left" w:pos="5191"/>
        </w:tabs>
        <w:suppressAutoHyphens/>
        <w:jc w:val="both"/>
        <w:rPr>
          <w:rFonts w:asciiTheme="minorHAnsi" w:hAnsiTheme="minorHAnsi" w:cstheme="minorHAnsi"/>
          <w:sz w:val="22"/>
          <w:szCs w:val="22"/>
        </w:rPr>
      </w:pPr>
    </w:p>
    <w:p w14:paraId="1B9BD22A" w14:textId="43DA4836" w:rsidR="00C87E6E" w:rsidRPr="00C87E6E" w:rsidRDefault="00C87E6E" w:rsidP="003459C8">
      <w:pPr>
        <w:widowControl w:val="0"/>
        <w:tabs>
          <w:tab w:val="left" w:pos="142"/>
          <w:tab w:val="left" w:pos="5191"/>
        </w:tabs>
        <w:suppressAutoHyphens/>
        <w:jc w:val="both"/>
        <w:rPr>
          <w:rFonts w:asciiTheme="minorHAnsi" w:hAnsiTheme="minorHAnsi" w:cstheme="minorHAnsi"/>
          <w:sz w:val="22"/>
          <w:szCs w:val="22"/>
        </w:rPr>
      </w:pPr>
      <w:r w:rsidRPr="00C87E6E">
        <w:rPr>
          <w:rFonts w:asciiTheme="minorHAnsi" w:hAnsiTheme="minorHAnsi" w:cstheme="minorHAnsi"/>
          <w:sz w:val="22"/>
          <w:szCs w:val="22"/>
        </w:rPr>
        <w:t xml:space="preserve">Per comodità di lettura, si riepilogano i principali versamenti non prorogati dal Decreto Agosto e che sono di imminente scadenza: </w:t>
      </w:r>
    </w:p>
    <w:p w14:paraId="6EB5D443" w14:textId="4DFA6FB2" w:rsidR="00C87E6E" w:rsidRPr="00A07B9A" w:rsidRDefault="00C87E6E" w:rsidP="003459C8">
      <w:pPr>
        <w:widowControl w:val="0"/>
        <w:tabs>
          <w:tab w:val="left" w:pos="142"/>
          <w:tab w:val="left" w:pos="5191"/>
        </w:tabs>
        <w:suppressAutoHyphens/>
        <w:jc w:val="both"/>
        <w:rPr>
          <w:rFonts w:asciiTheme="minorHAnsi" w:hAnsiTheme="minorHAnsi" w:cstheme="minorHAnsi"/>
          <w:sz w:val="22"/>
          <w:szCs w:val="22"/>
        </w:rPr>
      </w:pPr>
      <w:r>
        <w:rPr>
          <w:rFonts w:asciiTheme="minorHAnsi" w:hAnsiTheme="minorHAnsi" w:cstheme="minorHAnsi"/>
          <w:sz w:val="22"/>
          <w:szCs w:val="22"/>
        </w:rPr>
        <w:t xml:space="preserve"> </w:t>
      </w:r>
    </w:p>
    <w:p w14:paraId="1FCB8E25" w14:textId="239BF030" w:rsidR="00DD078F" w:rsidRPr="00A07B9A" w:rsidRDefault="00DD078F" w:rsidP="003459C8">
      <w:pPr>
        <w:widowControl w:val="0"/>
        <w:tabs>
          <w:tab w:val="left" w:pos="142"/>
          <w:tab w:val="left" w:pos="5191"/>
        </w:tabs>
        <w:suppressAutoHyphens/>
        <w:jc w:val="both"/>
        <w:rPr>
          <w:rFonts w:asciiTheme="minorHAnsi" w:hAnsiTheme="minorHAnsi" w:cstheme="minorHAnsi"/>
          <w:b/>
          <w:bCs/>
          <w:i/>
          <w:iCs/>
          <w:color w:val="FF0000"/>
          <w:sz w:val="22"/>
          <w:szCs w:val="22"/>
        </w:rPr>
      </w:pPr>
      <w:r w:rsidRPr="00A07B9A">
        <w:rPr>
          <w:rFonts w:asciiTheme="minorHAnsi" w:hAnsiTheme="minorHAnsi" w:cstheme="minorHAnsi"/>
          <w:b/>
          <w:bCs/>
          <w:i/>
          <w:iCs/>
          <w:color w:val="FF0000"/>
          <w:sz w:val="22"/>
          <w:szCs w:val="22"/>
        </w:rPr>
        <w:t>Versamenti Iva – ritenute redditi lavoro dipendente – contributi – scadenza marzo 2020</w:t>
      </w:r>
    </w:p>
    <w:p w14:paraId="393C400D" w14:textId="77D67688" w:rsidR="00D03E40" w:rsidRPr="00C87E6E" w:rsidRDefault="00D03E40" w:rsidP="00120D7D">
      <w:pPr>
        <w:pStyle w:val="NormaleWeb"/>
        <w:shd w:val="clear" w:color="auto" w:fill="FFFFFF"/>
        <w:spacing w:before="120" w:beforeAutospacing="0" w:after="0" w:afterAutospacing="0"/>
        <w:jc w:val="both"/>
        <w:rPr>
          <w:rFonts w:asciiTheme="minorHAnsi" w:hAnsiTheme="minorHAnsi" w:cstheme="minorHAnsi"/>
          <w:sz w:val="22"/>
          <w:szCs w:val="22"/>
        </w:rPr>
      </w:pPr>
      <w:r w:rsidRPr="00C87E6E">
        <w:rPr>
          <w:rFonts w:asciiTheme="minorHAnsi" w:hAnsiTheme="minorHAnsi" w:cstheme="minorHAnsi"/>
          <w:sz w:val="22"/>
          <w:szCs w:val="22"/>
        </w:rPr>
        <w:t>Per i contribuenti esercenti impresa, arte o professione con ricavi o compensi non superiori a 2 milioni di euro nel periodo d’imposta 2019, sono sospesi i versamenti da autoliquidazione che scadono nel periodo compreso tra l’8 marzo e il 31 marzo 2020, relativi:</w:t>
      </w:r>
    </w:p>
    <w:p w14:paraId="5771FFF9" w14:textId="482089AF" w:rsidR="00D03E40" w:rsidRPr="00C87E6E" w:rsidRDefault="00D03E40" w:rsidP="003459C8">
      <w:pPr>
        <w:numPr>
          <w:ilvl w:val="0"/>
          <w:numId w:val="41"/>
        </w:numPr>
        <w:shd w:val="clear" w:color="auto" w:fill="FFFFFF"/>
        <w:ind w:left="357" w:hanging="357"/>
        <w:jc w:val="both"/>
        <w:rPr>
          <w:rFonts w:asciiTheme="minorHAnsi" w:hAnsiTheme="minorHAnsi" w:cstheme="minorHAnsi"/>
          <w:sz w:val="22"/>
          <w:szCs w:val="22"/>
        </w:rPr>
      </w:pPr>
      <w:r w:rsidRPr="00C87E6E">
        <w:rPr>
          <w:rFonts w:asciiTheme="minorHAnsi" w:hAnsiTheme="minorHAnsi" w:cstheme="minorHAnsi"/>
          <w:sz w:val="22"/>
          <w:szCs w:val="22"/>
        </w:rPr>
        <w:t>alle ritenute alla fonte sui redditi di lavoro dipendente e sui redditi assimilati a quelli di lavoro dipendente</w:t>
      </w:r>
      <w:r w:rsidR="00DD078F" w:rsidRPr="00C87E6E">
        <w:rPr>
          <w:rFonts w:asciiTheme="minorHAnsi" w:hAnsiTheme="minorHAnsi" w:cstheme="minorHAnsi"/>
          <w:sz w:val="22"/>
          <w:szCs w:val="22"/>
        </w:rPr>
        <w:t xml:space="preserve"> </w:t>
      </w:r>
      <w:r w:rsidR="00DD078F" w:rsidRPr="00C87E6E">
        <w:rPr>
          <w:rFonts w:asciiTheme="minorHAnsi" w:hAnsiTheme="minorHAnsi" w:cstheme="minorHAnsi"/>
          <w:sz w:val="22"/>
          <w:szCs w:val="22"/>
        </w:rPr>
        <w:t>(mese febbraio 2020)</w:t>
      </w:r>
      <w:r w:rsidRPr="00C87E6E">
        <w:rPr>
          <w:rFonts w:asciiTheme="minorHAnsi" w:hAnsiTheme="minorHAnsi" w:cstheme="minorHAnsi"/>
          <w:sz w:val="22"/>
          <w:szCs w:val="22"/>
        </w:rPr>
        <w:t>;</w:t>
      </w:r>
    </w:p>
    <w:p w14:paraId="4B75D7B6" w14:textId="0EB3DB4A" w:rsidR="00D03E40" w:rsidRPr="00C87E6E" w:rsidRDefault="00D03E40" w:rsidP="003459C8">
      <w:pPr>
        <w:numPr>
          <w:ilvl w:val="0"/>
          <w:numId w:val="41"/>
        </w:numPr>
        <w:shd w:val="clear" w:color="auto" w:fill="FFFFFF"/>
        <w:ind w:left="357" w:hanging="357"/>
        <w:jc w:val="both"/>
        <w:rPr>
          <w:rFonts w:asciiTheme="minorHAnsi" w:hAnsiTheme="minorHAnsi" w:cstheme="minorHAnsi"/>
          <w:sz w:val="22"/>
          <w:szCs w:val="22"/>
        </w:rPr>
      </w:pPr>
      <w:r w:rsidRPr="00C87E6E">
        <w:rPr>
          <w:rFonts w:asciiTheme="minorHAnsi" w:hAnsiTheme="minorHAnsi" w:cstheme="minorHAnsi"/>
          <w:sz w:val="22"/>
          <w:szCs w:val="22"/>
        </w:rPr>
        <w:t>all’Iva</w:t>
      </w:r>
      <w:r w:rsidR="00DD078F" w:rsidRPr="00C87E6E">
        <w:rPr>
          <w:rFonts w:asciiTheme="minorHAnsi" w:hAnsiTheme="minorHAnsi" w:cstheme="minorHAnsi"/>
          <w:sz w:val="22"/>
          <w:szCs w:val="22"/>
        </w:rPr>
        <w:t xml:space="preserve"> (mese febbraio 2020)</w:t>
      </w:r>
      <w:r w:rsidRPr="00C87E6E">
        <w:rPr>
          <w:rFonts w:asciiTheme="minorHAnsi" w:hAnsiTheme="minorHAnsi" w:cstheme="minorHAnsi"/>
          <w:sz w:val="22"/>
          <w:szCs w:val="22"/>
        </w:rPr>
        <w:t>;</w:t>
      </w:r>
    </w:p>
    <w:p w14:paraId="02E13C4F" w14:textId="77777777" w:rsidR="00D03E40" w:rsidRPr="00C87E6E" w:rsidRDefault="00D03E40" w:rsidP="003459C8">
      <w:pPr>
        <w:numPr>
          <w:ilvl w:val="0"/>
          <w:numId w:val="41"/>
        </w:numPr>
        <w:shd w:val="clear" w:color="auto" w:fill="FFFFFF"/>
        <w:ind w:left="357" w:hanging="357"/>
        <w:jc w:val="both"/>
        <w:rPr>
          <w:rFonts w:asciiTheme="minorHAnsi" w:hAnsiTheme="minorHAnsi" w:cstheme="minorHAnsi"/>
          <w:sz w:val="22"/>
          <w:szCs w:val="22"/>
        </w:rPr>
      </w:pPr>
      <w:r w:rsidRPr="00C87E6E">
        <w:rPr>
          <w:rFonts w:asciiTheme="minorHAnsi" w:hAnsiTheme="minorHAnsi" w:cstheme="minorHAnsi"/>
          <w:sz w:val="22"/>
          <w:szCs w:val="22"/>
        </w:rPr>
        <w:t>ai contributi previdenziali e assistenziali e ai premi per l’assicurazione obbligatoria.</w:t>
      </w:r>
    </w:p>
    <w:p w14:paraId="31D6203A" w14:textId="0779C222" w:rsidR="00D03E40" w:rsidRPr="00C87E6E" w:rsidRDefault="00D03E40" w:rsidP="003459C8">
      <w:pPr>
        <w:pStyle w:val="NormaleWeb"/>
        <w:shd w:val="clear" w:color="auto" w:fill="FFFFFF"/>
        <w:spacing w:before="0" w:beforeAutospacing="0" w:after="0" w:afterAutospacing="0"/>
        <w:jc w:val="both"/>
        <w:rPr>
          <w:rFonts w:asciiTheme="minorHAnsi" w:hAnsiTheme="minorHAnsi" w:cstheme="minorHAnsi"/>
          <w:i/>
          <w:iCs/>
          <w:sz w:val="22"/>
          <w:szCs w:val="22"/>
        </w:rPr>
      </w:pPr>
      <w:r w:rsidRPr="00C87E6E">
        <w:rPr>
          <w:rFonts w:asciiTheme="minorHAnsi" w:hAnsiTheme="minorHAnsi" w:cstheme="minorHAnsi"/>
          <w:sz w:val="22"/>
          <w:szCs w:val="22"/>
        </w:rPr>
        <w:t>I versamenti sospesi dovranno essere effettuati, senza sanzioni e senza interessi, in unica soluzione entro il </w:t>
      </w:r>
      <w:r w:rsidRPr="00C87E6E">
        <w:rPr>
          <w:rFonts w:asciiTheme="minorHAnsi" w:hAnsiTheme="minorHAnsi" w:cstheme="minorHAnsi"/>
          <w:b/>
          <w:bCs/>
          <w:sz w:val="22"/>
          <w:szCs w:val="22"/>
        </w:rPr>
        <w:t>16 settembre 2020</w:t>
      </w:r>
      <w:r w:rsidRPr="00C87E6E">
        <w:rPr>
          <w:rFonts w:asciiTheme="minorHAnsi" w:hAnsiTheme="minorHAnsi" w:cstheme="minorHAnsi"/>
          <w:sz w:val="22"/>
          <w:szCs w:val="22"/>
        </w:rPr>
        <w:t>, o a rate fino a un massimo di 4 mensili di pari importo, con prima rata da pagare entro il </w:t>
      </w:r>
      <w:r w:rsidRPr="00C87E6E">
        <w:rPr>
          <w:rFonts w:asciiTheme="minorHAnsi" w:hAnsiTheme="minorHAnsi" w:cstheme="minorHAnsi"/>
          <w:b/>
          <w:bCs/>
          <w:sz w:val="22"/>
          <w:szCs w:val="22"/>
        </w:rPr>
        <w:t>16 settembre 2020</w:t>
      </w:r>
      <w:r w:rsidRPr="00C87E6E">
        <w:rPr>
          <w:rFonts w:asciiTheme="minorHAnsi" w:hAnsiTheme="minorHAnsi" w:cstheme="minorHAnsi"/>
          <w:sz w:val="22"/>
          <w:szCs w:val="22"/>
        </w:rPr>
        <w:t> e le successive entro il 16 di ciascun mese.</w:t>
      </w:r>
      <w:r w:rsidR="00806185" w:rsidRPr="00C87E6E">
        <w:rPr>
          <w:rFonts w:asciiTheme="minorHAnsi" w:hAnsiTheme="minorHAnsi" w:cstheme="minorHAnsi"/>
          <w:sz w:val="22"/>
          <w:szCs w:val="22"/>
        </w:rPr>
        <w:t xml:space="preserve">  </w:t>
      </w:r>
      <w:r w:rsidRPr="00C87E6E">
        <w:rPr>
          <w:rFonts w:asciiTheme="minorHAnsi" w:hAnsiTheme="minorHAnsi" w:cstheme="minorHAnsi"/>
          <w:i/>
          <w:iCs/>
          <w:sz w:val="22"/>
          <w:szCs w:val="22"/>
        </w:rPr>
        <w:t>Riferimenti:</w:t>
      </w:r>
      <w:r w:rsidR="00DD078F" w:rsidRPr="00C87E6E">
        <w:rPr>
          <w:rFonts w:asciiTheme="minorHAnsi" w:hAnsiTheme="minorHAnsi" w:cstheme="minorHAnsi"/>
          <w:i/>
          <w:iCs/>
          <w:sz w:val="22"/>
          <w:szCs w:val="22"/>
        </w:rPr>
        <w:t xml:space="preserve"> </w:t>
      </w:r>
      <w:r w:rsidRPr="00C87E6E">
        <w:rPr>
          <w:rFonts w:asciiTheme="minorHAnsi" w:hAnsiTheme="minorHAnsi" w:cstheme="minorHAnsi"/>
          <w:i/>
          <w:iCs/>
          <w:sz w:val="22"/>
          <w:szCs w:val="22"/>
        </w:rPr>
        <w:t>articolo</w:t>
      </w:r>
      <w:r w:rsidR="00806185" w:rsidRPr="00C87E6E">
        <w:rPr>
          <w:rFonts w:asciiTheme="minorHAnsi" w:hAnsiTheme="minorHAnsi" w:cstheme="minorHAnsi"/>
          <w:i/>
          <w:iCs/>
          <w:sz w:val="22"/>
          <w:szCs w:val="22"/>
        </w:rPr>
        <w:t xml:space="preserve"> 127, co. 1 lett. B) DL 34/2020.</w:t>
      </w:r>
    </w:p>
    <w:p w14:paraId="75A5D9FB" w14:textId="77777777" w:rsidR="00806185" w:rsidRPr="00C87E6E" w:rsidRDefault="00806185" w:rsidP="003459C8">
      <w:pPr>
        <w:pStyle w:val="NormaleWeb"/>
        <w:shd w:val="clear" w:color="auto" w:fill="FFFFFF"/>
        <w:spacing w:before="0" w:beforeAutospacing="0" w:after="0" w:afterAutospacing="0"/>
        <w:jc w:val="both"/>
        <w:rPr>
          <w:rFonts w:asciiTheme="minorHAnsi" w:hAnsiTheme="minorHAnsi" w:cstheme="minorHAnsi"/>
          <w:sz w:val="22"/>
          <w:szCs w:val="22"/>
        </w:rPr>
      </w:pPr>
    </w:p>
    <w:p w14:paraId="5F2A2AEF" w14:textId="4658D53D" w:rsidR="004C6235" w:rsidRPr="00A07B9A" w:rsidRDefault="00903681" w:rsidP="003459C8">
      <w:pPr>
        <w:widowControl w:val="0"/>
        <w:tabs>
          <w:tab w:val="left" w:pos="142"/>
          <w:tab w:val="left" w:pos="5191"/>
        </w:tabs>
        <w:suppressAutoHyphens/>
        <w:jc w:val="both"/>
        <w:rPr>
          <w:rFonts w:asciiTheme="minorHAnsi" w:hAnsiTheme="minorHAnsi" w:cstheme="minorHAnsi"/>
          <w:i/>
          <w:iCs/>
          <w:color w:val="FF0000"/>
          <w:sz w:val="22"/>
          <w:szCs w:val="22"/>
        </w:rPr>
      </w:pPr>
      <w:r w:rsidRPr="00A07B9A">
        <w:rPr>
          <w:rFonts w:asciiTheme="minorHAnsi" w:hAnsiTheme="minorHAnsi" w:cstheme="minorHAnsi"/>
          <w:b/>
          <w:bCs/>
          <w:i/>
          <w:iCs/>
          <w:color w:val="FF0000"/>
          <w:sz w:val="22"/>
          <w:szCs w:val="22"/>
          <w:shd w:val="clear" w:color="auto" w:fill="FFFFFF"/>
        </w:rPr>
        <w:t>Rottamazione e saldo e stralcio</w:t>
      </w:r>
    </w:p>
    <w:p w14:paraId="669D45F2" w14:textId="5066AB88" w:rsidR="008C5DDC" w:rsidRPr="00C87E6E" w:rsidRDefault="0004629A" w:rsidP="00120D7D">
      <w:pPr>
        <w:widowControl w:val="0"/>
        <w:tabs>
          <w:tab w:val="left" w:pos="142"/>
          <w:tab w:val="left" w:pos="5191"/>
        </w:tabs>
        <w:suppressAutoHyphens/>
        <w:spacing w:before="120"/>
        <w:jc w:val="both"/>
        <w:rPr>
          <w:rFonts w:asciiTheme="minorHAnsi" w:hAnsiTheme="minorHAnsi" w:cstheme="minorHAnsi"/>
          <w:sz w:val="22"/>
          <w:szCs w:val="22"/>
          <w:shd w:val="clear" w:color="auto" w:fill="FFFFFF"/>
        </w:rPr>
      </w:pPr>
      <w:r w:rsidRPr="00C87E6E">
        <w:rPr>
          <w:rFonts w:asciiTheme="minorHAnsi" w:hAnsiTheme="minorHAnsi" w:cstheme="minorHAnsi"/>
          <w:sz w:val="22"/>
          <w:szCs w:val="22"/>
          <w:shd w:val="clear" w:color="auto" w:fill="FFFFFF"/>
        </w:rPr>
        <w:t>Con il decreto “Rilancio”, sono stati infatti prorogati i termini di pagamento delle rate dovute per le definizioni agevolate del 2019, di cui al </w:t>
      </w:r>
      <w:hyperlink r:id="rId8" w:history="1">
        <w:r w:rsidRPr="00C87E6E">
          <w:rPr>
            <w:rStyle w:val="Collegamentoipertestuale"/>
            <w:rFonts w:asciiTheme="minorHAnsi" w:hAnsiTheme="minorHAnsi" w:cstheme="minorHAnsi"/>
            <w:color w:val="auto"/>
            <w:sz w:val="22"/>
            <w:szCs w:val="22"/>
            <w:shd w:val="clear" w:color="auto" w:fill="FFFFFF"/>
          </w:rPr>
          <w:t>Dl 23</w:t>
        </w:r>
        <w:r w:rsidR="00806185" w:rsidRPr="00C87E6E">
          <w:rPr>
            <w:rStyle w:val="Collegamentoipertestuale"/>
            <w:rFonts w:asciiTheme="minorHAnsi" w:hAnsiTheme="minorHAnsi" w:cstheme="minorHAnsi"/>
            <w:color w:val="auto"/>
            <w:sz w:val="22"/>
            <w:szCs w:val="22"/>
            <w:shd w:val="clear" w:color="auto" w:fill="FFFFFF"/>
          </w:rPr>
          <w:t>-10-</w:t>
        </w:r>
        <w:r w:rsidRPr="00C87E6E">
          <w:rPr>
            <w:rStyle w:val="Collegamentoipertestuale"/>
            <w:rFonts w:asciiTheme="minorHAnsi" w:hAnsiTheme="minorHAnsi" w:cstheme="minorHAnsi"/>
            <w:color w:val="auto"/>
            <w:sz w:val="22"/>
            <w:szCs w:val="22"/>
            <w:shd w:val="clear" w:color="auto" w:fill="FFFFFF"/>
          </w:rPr>
          <w:t>2018, n. 119</w:t>
        </w:r>
      </w:hyperlink>
      <w:r w:rsidRPr="00C87E6E">
        <w:rPr>
          <w:rFonts w:asciiTheme="minorHAnsi" w:hAnsiTheme="minorHAnsi" w:cstheme="minorHAnsi"/>
          <w:sz w:val="22"/>
          <w:szCs w:val="22"/>
          <w:shd w:val="clear" w:color="auto" w:fill="FFFFFF"/>
        </w:rPr>
        <w:t> (rottamazione), e della </w:t>
      </w:r>
      <w:hyperlink r:id="rId9" w:history="1">
        <w:r w:rsidRPr="00C87E6E">
          <w:rPr>
            <w:rStyle w:val="Collegamentoipertestuale"/>
            <w:rFonts w:asciiTheme="minorHAnsi" w:hAnsiTheme="minorHAnsi" w:cstheme="minorHAnsi"/>
            <w:color w:val="auto"/>
            <w:sz w:val="22"/>
            <w:szCs w:val="22"/>
            <w:shd w:val="clear" w:color="auto" w:fill="FFFFFF"/>
          </w:rPr>
          <w:t>legge 30</w:t>
        </w:r>
        <w:r w:rsidR="00806185" w:rsidRPr="00C87E6E">
          <w:rPr>
            <w:rStyle w:val="Collegamentoipertestuale"/>
            <w:rFonts w:asciiTheme="minorHAnsi" w:hAnsiTheme="minorHAnsi" w:cstheme="minorHAnsi"/>
            <w:color w:val="auto"/>
            <w:sz w:val="22"/>
            <w:szCs w:val="22"/>
            <w:shd w:val="clear" w:color="auto" w:fill="FFFFFF"/>
          </w:rPr>
          <w:t>-12-</w:t>
        </w:r>
        <w:r w:rsidRPr="00C87E6E">
          <w:rPr>
            <w:rStyle w:val="Collegamentoipertestuale"/>
            <w:rFonts w:asciiTheme="minorHAnsi" w:hAnsiTheme="minorHAnsi" w:cstheme="minorHAnsi"/>
            <w:color w:val="auto"/>
            <w:sz w:val="22"/>
            <w:szCs w:val="22"/>
            <w:shd w:val="clear" w:color="auto" w:fill="FFFFFF"/>
          </w:rPr>
          <w:t>2018, n. 145</w:t>
        </w:r>
      </w:hyperlink>
      <w:r w:rsidRPr="00C87E6E">
        <w:rPr>
          <w:rFonts w:asciiTheme="minorHAnsi" w:hAnsiTheme="minorHAnsi" w:cstheme="minorHAnsi"/>
          <w:sz w:val="22"/>
          <w:szCs w:val="22"/>
          <w:shd w:val="clear" w:color="auto" w:fill="FFFFFF"/>
        </w:rPr>
        <w:t xml:space="preserve"> (saldo e stralcio). </w:t>
      </w:r>
      <w:r w:rsidR="008C5DDC" w:rsidRPr="00C87E6E">
        <w:rPr>
          <w:rFonts w:asciiTheme="minorHAnsi" w:hAnsiTheme="minorHAnsi" w:cstheme="minorHAnsi"/>
          <w:sz w:val="22"/>
          <w:szCs w:val="22"/>
          <w:shd w:val="clear" w:color="auto" w:fill="FFFFFF"/>
        </w:rPr>
        <w:t>È espressamente disposto che le definizioni agevolate siano fatte salve a condizione che il debitore effettui l’integrale versamento delle rate scadute o in scadenza nel 2020, entro il termine del 10 dicembre 2020, fermo restando che le rate scadute nel 2019 siano state regolarmente pagate.</w:t>
      </w:r>
    </w:p>
    <w:p w14:paraId="4514CA25" w14:textId="77777777" w:rsidR="008C5DDC" w:rsidRPr="00A07B9A" w:rsidRDefault="0004629A" w:rsidP="003459C8">
      <w:pPr>
        <w:widowControl w:val="0"/>
        <w:tabs>
          <w:tab w:val="left" w:pos="142"/>
          <w:tab w:val="left" w:pos="5191"/>
        </w:tabs>
        <w:suppressAutoHyphens/>
        <w:jc w:val="both"/>
        <w:rPr>
          <w:rStyle w:val="Enfasigrassetto"/>
          <w:rFonts w:asciiTheme="minorHAnsi" w:hAnsiTheme="minorHAnsi" w:cstheme="minorHAnsi"/>
          <w:sz w:val="22"/>
          <w:szCs w:val="22"/>
          <w:bdr w:val="none" w:sz="0" w:space="0" w:color="auto" w:frame="1"/>
          <w:shd w:val="clear" w:color="auto" w:fill="FFFFFF"/>
        </w:rPr>
      </w:pPr>
      <w:r w:rsidRPr="00C87E6E">
        <w:rPr>
          <w:rFonts w:asciiTheme="minorHAnsi" w:hAnsiTheme="minorHAnsi" w:cstheme="minorHAnsi"/>
          <w:sz w:val="22"/>
          <w:szCs w:val="22"/>
          <w:shd w:val="clear" w:color="auto" w:fill="FFFFFF"/>
        </w:rPr>
        <w:t>Il </w:t>
      </w:r>
      <w:hyperlink r:id="rId10" w:history="1">
        <w:r w:rsidRPr="00C87E6E">
          <w:rPr>
            <w:rStyle w:val="Collegamentoipertestuale"/>
            <w:rFonts w:asciiTheme="minorHAnsi" w:hAnsiTheme="minorHAnsi" w:cstheme="minorHAnsi"/>
            <w:color w:val="auto"/>
            <w:sz w:val="22"/>
            <w:szCs w:val="22"/>
            <w:shd w:val="clear" w:color="auto" w:fill="FFFFFF"/>
          </w:rPr>
          <w:t>Decreto Agosto</w:t>
        </w:r>
      </w:hyperlink>
      <w:r w:rsidRPr="00C87E6E">
        <w:rPr>
          <w:rFonts w:asciiTheme="minorHAnsi" w:hAnsiTheme="minorHAnsi" w:cstheme="minorHAnsi"/>
          <w:sz w:val="22"/>
          <w:szCs w:val="22"/>
          <w:shd w:val="clear" w:color="auto" w:fill="FFFFFF"/>
        </w:rPr>
        <w:t xml:space="preserve"> non è intervenuto nemmeno sui termini di scadenza della “Rottamazione-ter” e del “Saldo e stralcio”. Per cui, il termine “ultimo” entro il quale effettuare i pagamenti delle rate in scadenza nel 2020 rimane </w:t>
      </w:r>
      <w:r w:rsidRPr="00A07B9A">
        <w:rPr>
          <w:rFonts w:asciiTheme="minorHAnsi" w:hAnsiTheme="minorHAnsi" w:cstheme="minorHAnsi"/>
          <w:sz w:val="22"/>
          <w:szCs w:val="22"/>
          <w:shd w:val="clear" w:color="auto" w:fill="FFFFFF"/>
        </w:rPr>
        <w:t>fissato al </w:t>
      </w:r>
      <w:r w:rsidRPr="00A07B9A">
        <w:rPr>
          <w:rStyle w:val="Enfasigrassetto"/>
          <w:rFonts w:asciiTheme="minorHAnsi" w:hAnsiTheme="minorHAnsi" w:cstheme="minorHAnsi"/>
          <w:sz w:val="22"/>
          <w:szCs w:val="22"/>
          <w:bdr w:val="none" w:sz="0" w:space="0" w:color="auto" w:frame="1"/>
          <w:shd w:val="clear" w:color="auto" w:fill="FFFFFF"/>
        </w:rPr>
        <w:t>10 dicembre 2020</w:t>
      </w:r>
      <w:r w:rsidR="008C5DDC" w:rsidRPr="00A07B9A">
        <w:rPr>
          <w:rStyle w:val="Enfasigrassetto"/>
          <w:rFonts w:asciiTheme="minorHAnsi" w:hAnsiTheme="minorHAnsi" w:cstheme="minorHAnsi"/>
          <w:sz w:val="22"/>
          <w:szCs w:val="22"/>
          <w:bdr w:val="none" w:sz="0" w:space="0" w:color="auto" w:frame="1"/>
          <w:shd w:val="clear" w:color="auto" w:fill="FFFFFF"/>
        </w:rPr>
        <w:t>.</w:t>
      </w:r>
    </w:p>
    <w:p w14:paraId="10CA78F4" w14:textId="06912F9A" w:rsidR="0004629A" w:rsidRPr="00A07B9A" w:rsidRDefault="0004629A" w:rsidP="003459C8">
      <w:pPr>
        <w:widowControl w:val="0"/>
        <w:tabs>
          <w:tab w:val="left" w:pos="142"/>
          <w:tab w:val="left" w:pos="5191"/>
        </w:tabs>
        <w:suppressAutoHyphens/>
        <w:jc w:val="both"/>
        <w:rPr>
          <w:rFonts w:asciiTheme="minorHAnsi" w:hAnsiTheme="minorHAnsi" w:cstheme="minorHAnsi"/>
          <w:sz w:val="22"/>
          <w:szCs w:val="22"/>
        </w:rPr>
      </w:pPr>
    </w:p>
    <w:p w14:paraId="7819B0E4" w14:textId="77777777" w:rsidR="0004629A" w:rsidRPr="00A07B9A" w:rsidRDefault="0004629A" w:rsidP="003459C8">
      <w:pPr>
        <w:widowControl w:val="0"/>
        <w:tabs>
          <w:tab w:val="left" w:pos="142"/>
          <w:tab w:val="left" w:pos="5191"/>
        </w:tabs>
        <w:suppressAutoHyphens/>
        <w:jc w:val="both"/>
        <w:rPr>
          <w:rFonts w:asciiTheme="minorHAnsi" w:hAnsiTheme="minorHAnsi" w:cstheme="minorHAnsi"/>
          <w:sz w:val="22"/>
          <w:szCs w:val="22"/>
        </w:rPr>
      </w:pPr>
    </w:p>
    <w:p w14:paraId="69C68928" w14:textId="1EC633C0" w:rsidR="003A4F39" w:rsidRPr="00A07B9A" w:rsidRDefault="003A4F39" w:rsidP="003459C8">
      <w:pPr>
        <w:pStyle w:val="NormaleWeb"/>
        <w:shd w:val="clear" w:color="auto" w:fill="FFFFFF"/>
        <w:spacing w:before="0" w:beforeAutospacing="0" w:after="0" w:afterAutospacing="0"/>
        <w:jc w:val="both"/>
        <w:rPr>
          <w:rFonts w:asciiTheme="minorHAnsi" w:hAnsiTheme="minorHAnsi" w:cstheme="minorHAnsi"/>
          <w:color w:val="FF0000"/>
          <w:sz w:val="22"/>
          <w:szCs w:val="22"/>
        </w:rPr>
      </w:pPr>
      <w:r w:rsidRPr="00A07B9A">
        <w:rPr>
          <w:rStyle w:val="Enfasigrassetto"/>
          <w:rFonts w:asciiTheme="minorHAnsi" w:hAnsiTheme="minorHAnsi" w:cstheme="minorHAnsi"/>
          <w:i/>
          <w:iCs/>
          <w:color w:val="FF0000"/>
          <w:sz w:val="22"/>
          <w:szCs w:val="22"/>
        </w:rPr>
        <w:t>Stop anche per gli avvisi bonari</w:t>
      </w:r>
    </w:p>
    <w:p w14:paraId="66B24FB3" w14:textId="500D7839" w:rsidR="00903681" w:rsidRPr="00A07B9A" w:rsidRDefault="003A4F39" w:rsidP="00120D7D">
      <w:pPr>
        <w:pStyle w:val="NormaleWeb"/>
        <w:shd w:val="clear" w:color="auto" w:fill="FFFFFF"/>
        <w:spacing w:before="120" w:beforeAutospacing="0" w:after="0" w:afterAutospacing="0"/>
        <w:jc w:val="both"/>
        <w:rPr>
          <w:rFonts w:asciiTheme="minorHAnsi" w:hAnsiTheme="minorHAnsi" w:cstheme="minorHAnsi"/>
          <w:sz w:val="22"/>
          <w:szCs w:val="22"/>
        </w:rPr>
      </w:pPr>
      <w:r w:rsidRPr="00A07B9A">
        <w:rPr>
          <w:rFonts w:asciiTheme="minorHAnsi" w:hAnsiTheme="minorHAnsi" w:cstheme="minorHAnsi"/>
          <w:sz w:val="22"/>
          <w:szCs w:val="22"/>
        </w:rPr>
        <w:t>L’</w:t>
      </w:r>
      <w:r w:rsidR="00806185" w:rsidRPr="00A07B9A">
        <w:rPr>
          <w:rFonts w:asciiTheme="minorHAnsi" w:hAnsiTheme="minorHAnsi" w:cstheme="minorHAnsi"/>
          <w:sz w:val="22"/>
          <w:szCs w:val="22"/>
        </w:rPr>
        <w:t>art. 144</w:t>
      </w:r>
      <w:r w:rsidRPr="00A07B9A">
        <w:rPr>
          <w:rFonts w:asciiTheme="minorHAnsi" w:hAnsiTheme="minorHAnsi" w:cstheme="minorHAnsi"/>
          <w:sz w:val="22"/>
          <w:szCs w:val="22"/>
        </w:rPr>
        <w:t> del decreto “Rilancio” stabilisce la sospensione del pagamento anche per gli avvisi bonari, ossia le comunicazioni di irregolarità riguardanti gli esiti de</w:t>
      </w:r>
      <w:r w:rsidR="00C87E6E">
        <w:rPr>
          <w:rFonts w:asciiTheme="minorHAnsi" w:hAnsiTheme="minorHAnsi" w:cstheme="minorHAnsi"/>
          <w:sz w:val="22"/>
          <w:szCs w:val="22"/>
        </w:rPr>
        <w:t>i</w:t>
      </w:r>
      <w:r w:rsidRPr="00A07B9A">
        <w:rPr>
          <w:rFonts w:asciiTheme="minorHAnsi" w:hAnsiTheme="minorHAnsi" w:cstheme="minorHAnsi"/>
          <w:sz w:val="22"/>
          <w:szCs w:val="22"/>
        </w:rPr>
        <w:t xml:space="preserve"> controll</w:t>
      </w:r>
      <w:r w:rsidR="00C87E6E">
        <w:rPr>
          <w:rFonts w:asciiTheme="minorHAnsi" w:hAnsiTheme="minorHAnsi" w:cstheme="minorHAnsi"/>
          <w:sz w:val="22"/>
          <w:szCs w:val="22"/>
        </w:rPr>
        <w:t>i</w:t>
      </w:r>
      <w:r w:rsidRPr="00A07B9A">
        <w:rPr>
          <w:rFonts w:asciiTheme="minorHAnsi" w:hAnsiTheme="minorHAnsi" w:cstheme="minorHAnsi"/>
          <w:sz w:val="22"/>
          <w:szCs w:val="22"/>
        </w:rPr>
        <w:t xml:space="preserve"> automatizzat</w:t>
      </w:r>
      <w:r w:rsidR="00C87E6E">
        <w:rPr>
          <w:rFonts w:asciiTheme="minorHAnsi" w:hAnsiTheme="minorHAnsi" w:cstheme="minorHAnsi"/>
          <w:sz w:val="22"/>
          <w:szCs w:val="22"/>
        </w:rPr>
        <w:t>i</w:t>
      </w:r>
      <w:r w:rsidRPr="00A07B9A">
        <w:rPr>
          <w:rFonts w:asciiTheme="minorHAnsi" w:hAnsiTheme="minorHAnsi" w:cstheme="minorHAnsi"/>
          <w:sz w:val="22"/>
          <w:szCs w:val="22"/>
        </w:rPr>
        <w:t xml:space="preserve"> e formal</w:t>
      </w:r>
      <w:r w:rsidR="00C87E6E">
        <w:rPr>
          <w:rFonts w:asciiTheme="minorHAnsi" w:hAnsiTheme="minorHAnsi" w:cstheme="minorHAnsi"/>
          <w:sz w:val="22"/>
          <w:szCs w:val="22"/>
        </w:rPr>
        <w:t>i</w:t>
      </w:r>
      <w:r w:rsidRPr="00A07B9A">
        <w:rPr>
          <w:rFonts w:asciiTheme="minorHAnsi" w:hAnsiTheme="minorHAnsi" w:cstheme="minorHAnsi"/>
          <w:sz w:val="22"/>
          <w:szCs w:val="22"/>
        </w:rPr>
        <w:t xml:space="preserve"> delle dichiarazioni (articoli</w:t>
      </w:r>
      <w:r w:rsidR="00806185" w:rsidRPr="00A07B9A">
        <w:rPr>
          <w:rFonts w:asciiTheme="minorHAnsi" w:hAnsiTheme="minorHAnsi" w:cstheme="minorHAnsi"/>
          <w:sz w:val="22"/>
          <w:szCs w:val="22"/>
        </w:rPr>
        <w:t xml:space="preserve"> 36 bis e 36 ter</w:t>
      </w:r>
      <w:r w:rsidRPr="00A07B9A">
        <w:rPr>
          <w:rFonts w:asciiTheme="minorHAnsi" w:hAnsiTheme="minorHAnsi" w:cstheme="minorHAnsi"/>
          <w:sz w:val="22"/>
          <w:szCs w:val="22"/>
        </w:rPr>
        <w:t>, Dpr n. 600/1973, per quanto riguarda le imposte sui redditi, e </w:t>
      </w:r>
      <w:hyperlink r:id="rId11" w:tgtFrame="_blank" w:history="1">
        <w:r w:rsidRPr="00A07B9A">
          <w:rPr>
            <w:rStyle w:val="Collegamentoipertestuale"/>
            <w:rFonts w:asciiTheme="minorHAnsi" w:hAnsiTheme="minorHAnsi" w:cstheme="minorHAnsi"/>
            <w:color w:val="auto"/>
            <w:sz w:val="22"/>
            <w:szCs w:val="22"/>
            <w:u w:val="none"/>
          </w:rPr>
          <w:t>art</w:t>
        </w:r>
        <w:r w:rsidR="00806185" w:rsidRPr="00A07B9A">
          <w:rPr>
            <w:rStyle w:val="Collegamentoipertestuale"/>
            <w:rFonts w:asciiTheme="minorHAnsi" w:hAnsiTheme="minorHAnsi" w:cstheme="minorHAnsi"/>
            <w:color w:val="auto"/>
            <w:sz w:val="22"/>
            <w:szCs w:val="22"/>
            <w:u w:val="none"/>
          </w:rPr>
          <w:t>. 54</w:t>
        </w:r>
      </w:hyperlink>
      <w:r w:rsidR="00806185" w:rsidRPr="00A07B9A">
        <w:rPr>
          <w:rFonts w:asciiTheme="minorHAnsi" w:hAnsiTheme="minorHAnsi" w:cstheme="minorHAnsi"/>
          <w:sz w:val="22"/>
          <w:szCs w:val="22"/>
        </w:rPr>
        <w:t xml:space="preserve"> bis</w:t>
      </w:r>
      <w:r w:rsidRPr="00A07B9A">
        <w:rPr>
          <w:rFonts w:asciiTheme="minorHAnsi" w:hAnsiTheme="minorHAnsi" w:cstheme="minorHAnsi"/>
          <w:sz w:val="22"/>
          <w:szCs w:val="22"/>
        </w:rPr>
        <w:t xml:space="preserve">, Dpr n. 633/1972, in materia di Iva) e le comunicazioni degli esiti della liquidazione dei redditi soggetti a tassazione separata. Più in particolare, si tratta delle somme richieste ai sensi degli </w:t>
      </w:r>
      <w:r w:rsidRPr="00D365A3">
        <w:rPr>
          <w:rFonts w:asciiTheme="minorHAnsi" w:hAnsiTheme="minorHAnsi" w:cstheme="minorHAnsi"/>
          <w:sz w:val="22"/>
          <w:szCs w:val="22"/>
        </w:rPr>
        <w:t>articoli </w:t>
      </w:r>
      <w:hyperlink r:id="rId12" w:tgtFrame="_blank" w:history="1">
        <w:r w:rsidRPr="00D365A3">
          <w:rPr>
            <w:rStyle w:val="Collegamentoipertestuale"/>
            <w:rFonts w:asciiTheme="minorHAnsi" w:hAnsiTheme="minorHAnsi" w:cstheme="minorHAnsi"/>
            <w:color w:val="auto"/>
            <w:sz w:val="22"/>
            <w:szCs w:val="22"/>
            <w:u w:val="none"/>
          </w:rPr>
          <w:t>2</w:t>
        </w:r>
      </w:hyperlink>
      <w:r w:rsidRPr="00D365A3">
        <w:rPr>
          <w:rFonts w:asciiTheme="minorHAnsi" w:hAnsiTheme="minorHAnsi" w:cstheme="minorHAnsi"/>
          <w:sz w:val="22"/>
          <w:szCs w:val="22"/>
        </w:rPr>
        <w:t>, </w:t>
      </w:r>
      <w:hyperlink r:id="rId13" w:tgtFrame="_blank" w:history="1">
        <w:r w:rsidRPr="00D365A3">
          <w:rPr>
            <w:rStyle w:val="Collegamentoipertestuale"/>
            <w:rFonts w:asciiTheme="minorHAnsi" w:hAnsiTheme="minorHAnsi" w:cstheme="minorHAnsi"/>
            <w:color w:val="auto"/>
            <w:sz w:val="22"/>
            <w:szCs w:val="22"/>
            <w:u w:val="none"/>
          </w:rPr>
          <w:t>3</w:t>
        </w:r>
      </w:hyperlink>
      <w:r w:rsidRPr="00D365A3">
        <w:rPr>
          <w:rFonts w:asciiTheme="minorHAnsi" w:hAnsiTheme="minorHAnsi" w:cstheme="minorHAnsi"/>
          <w:sz w:val="22"/>
          <w:szCs w:val="22"/>
        </w:rPr>
        <w:t> e </w:t>
      </w:r>
      <w:hyperlink r:id="rId14" w:tgtFrame="_blank" w:history="1">
        <w:r w:rsidRPr="00D365A3">
          <w:rPr>
            <w:rStyle w:val="Collegamentoipertestuale"/>
            <w:rFonts w:asciiTheme="minorHAnsi" w:hAnsiTheme="minorHAnsi" w:cstheme="minorHAnsi"/>
            <w:color w:val="auto"/>
            <w:sz w:val="22"/>
            <w:szCs w:val="22"/>
            <w:u w:val="none"/>
          </w:rPr>
          <w:t>3-</w:t>
        </w:r>
        <w:r w:rsidRPr="00D365A3">
          <w:rPr>
            <w:rStyle w:val="Enfasicorsivo"/>
            <w:rFonts w:asciiTheme="minorHAnsi" w:hAnsiTheme="minorHAnsi" w:cstheme="minorHAnsi"/>
            <w:sz w:val="22"/>
            <w:szCs w:val="22"/>
          </w:rPr>
          <w:t>bis</w:t>
        </w:r>
      </w:hyperlink>
      <w:r w:rsidRPr="00A07B9A">
        <w:rPr>
          <w:rFonts w:asciiTheme="minorHAnsi" w:hAnsiTheme="minorHAnsi" w:cstheme="minorHAnsi"/>
          <w:sz w:val="22"/>
          <w:szCs w:val="22"/>
        </w:rPr>
        <w:t xml:space="preserve">, Dlgs n. 462/1997, </w:t>
      </w:r>
      <w:r w:rsidRPr="00A07B9A">
        <w:rPr>
          <w:rFonts w:asciiTheme="minorHAnsi" w:hAnsiTheme="minorHAnsi" w:cstheme="minorHAnsi"/>
          <w:b/>
          <w:bCs/>
          <w:sz w:val="22"/>
          <w:szCs w:val="22"/>
        </w:rPr>
        <w:t>in scadenza tra l’8 marzo e il 31 maggio 2020,</w:t>
      </w:r>
      <w:r w:rsidRPr="00A07B9A">
        <w:rPr>
          <w:rFonts w:asciiTheme="minorHAnsi" w:hAnsiTheme="minorHAnsi" w:cstheme="minorHAnsi"/>
          <w:sz w:val="22"/>
          <w:szCs w:val="22"/>
        </w:rPr>
        <w:t xml:space="preserve"> incluse le rateazioni in corso riferite a precedenti avvisi bonari, per i quali si è scelta tale modalità di pagamento. Di fatto, quindi, sia una rimessione in termini dei versamenti che si sarebbero dovuti effettuare tra l’8 marzo e il 18 maggio (giorno antecedente l’entrata in vigore del Dl “Rilancio”) sia una sospensione di quelli dovuti tra il 19 e il 31 maggio.</w:t>
      </w:r>
    </w:p>
    <w:p w14:paraId="0088BDBE" w14:textId="24F7C76C" w:rsidR="003A4F39" w:rsidRDefault="003A4F39" w:rsidP="003459C8">
      <w:pPr>
        <w:pStyle w:val="NormaleWeb"/>
        <w:shd w:val="clear" w:color="auto" w:fill="FFFFFF"/>
        <w:spacing w:before="0" w:beforeAutospacing="0" w:after="0" w:afterAutospacing="0"/>
        <w:jc w:val="both"/>
        <w:rPr>
          <w:rFonts w:asciiTheme="minorHAnsi" w:hAnsiTheme="minorHAnsi" w:cstheme="minorHAnsi"/>
          <w:sz w:val="22"/>
          <w:szCs w:val="22"/>
        </w:rPr>
      </w:pPr>
      <w:r w:rsidRPr="00A07B9A">
        <w:rPr>
          <w:rFonts w:asciiTheme="minorHAnsi" w:hAnsiTheme="minorHAnsi" w:cstheme="minorHAnsi"/>
          <w:sz w:val="22"/>
          <w:szCs w:val="22"/>
        </w:rPr>
        <w:t>La norma prevede che i versamenti in questione potranno essere eseguiti, senza applicazione di sanzioni e interessi, in unica soluzione entro il </w:t>
      </w:r>
      <w:r w:rsidRPr="00A07B9A">
        <w:rPr>
          <w:rStyle w:val="Enfasigrassetto"/>
          <w:rFonts w:asciiTheme="minorHAnsi" w:hAnsiTheme="minorHAnsi" w:cstheme="minorHAnsi"/>
          <w:sz w:val="22"/>
          <w:szCs w:val="22"/>
        </w:rPr>
        <w:t>16 settembre 2020</w:t>
      </w:r>
      <w:r w:rsidRPr="00A07B9A">
        <w:rPr>
          <w:rFonts w:asciiTheme="minorHAnsi" w:hAnsiTheme="minorHAnsi" w:cstheme="minorHAnsi"/>
          <w:sz w:val="22"/>
          <w:szCs w:val="22"/>
        </w:rPr>
        <w:t> ovvero in </w:t>
      </w:r>
      <w:r w:rsidRPr="00A07B9A">
        <w:rPr>
          <w:rStyle w:val="Enfasigrassetto"/>
          <w:rFonts w:asciiTheme="minorHAnsi" w:hAnsiTheme="minorHAnsi" w:cstheme="minorHAnsi"/>
          <w:sz w:val="22"/>
          <w:szCs w:val="22"/>
        </w:rPr>
        <w:t>quattro rate mensili</w:t>
      </w:r>
      <w:r w:rsidRPr="00A07B9A">
        <w:rPr>
          <w:rFonts w:asciiTheme="minorHAnsi" w:hAnsiTheme="minorHAnsi" w:cstheme="minorHAnsi"/>
          <w:sz w:val="22"/>
          <w:szCs w:val="22"/>
        </w:rPr>
        <w:t> di pari importo con scadenza nei giorni 16 settembre, 16 ottobre, 16 novembre e 16 dicembre.</w:t>
      </w:r>
    </w:p>
    <w:p w14:paraId="50AA3D85" w14:textId="77777777" w:rsidR="003459C8" w:rsidRPr="00A07B9A" w:rsidRDefault="003459C8" w:rsidP="003459C8">
      <w:pPr>
        <w:pStyle w:val="NormaleWeb"/>
        <w:shd w:val="clear" w:color="auto" w:fill="FFFFFF"/>
        <w:spacing w:before="0" w:beforeAutospacing="0" w:after="0" w:afterAutospacing="0"/>
        <w:jc w:val="both"/>
        <w:rPr>
          <w:rFonts w:asciiTheme="minorHAnsi" w:hAnsiTheme="minorHAnsi" w:cstheme="minorHAnsi"/>
          <w:sz w:val="22"/>
          <w:szCs w:val="22"/>
        </w:rPr>
      </w:pPr>
    </w:p>
    <w:p w14:paraId="22CE18CA" w14:textId="77777777" w:rsidR="003A4F39" w:rsidRPr="00A07B9A" w:rsidRDefault="003A4F39" w:rsidP="003459C8">
      <w:pPr>
        <w:shd w:val="clear" w:color="auto" w:fill="FFFFFF"/>
        <w:jc w:val="both"/>
        <w:rPr>
          <w:rFonts w:asciiTheme="minorHAnsi" w:hAnsiTheme="minorHAnsi" w:cstheme="minorHAnsi"/>
          <w:color w:val="FF0000"/>
          <w:sz w:val="22"/>
          <w:szCs w:val="22"/>
        </w:rPr>
      </w:pPr>
      <w:r w:rsidRPr="00A07B9A">
        <w:rPr>
          <w:rFonts w:asciiTheme="minorHAnsi" w:hAnsiTheme="minorHAnsi" w:cstheme="minorHAnsi"/>
          <w:b/>
          <w:bCs/>
          <w:i/>
          <w:iCs/>
          <w:color w:val="FF0000"/>
          <w:sz w:val="22"/>
          <w:szCs w:val="22"/>
        </w:rPr>
        <w:t>Acquiescenza, adesione, mediazione, conciliazione: se ne riparla a metà settembre</w:t>
      </w:r>
    </w:p>
    <w:p w14:paraId="5799D593" w14:textId="68F7AD47" w:rsidR="003A4F39" w:rsidRPr="003459C8" w:rsidRDefault="003A4F39" w:rsidP="00120D7D">
      <w:pPr>
        <w:shd w:val="clear" w:color="auto" w:fill="FFFFFF"/>
        <w:spacing w:before="120"/>
        <w:jc w:val="both"/>
        <w:rPr>
          <w:rFonts w:asciiTheme="minorHAnsi" w:hAnsiTheme="minorHAnsi" w:cstheme="minorHAnsi"/>
          <w:sz w:val="22"/>
          <w:szCs w:val="22"/>
        </w:rPr>
      </w:pPr>
      <w:r w:rsidRPr="003459C8">
        <w:rPr>
          <w:rFonts w:asciiTheme="minorHAnsi" w:hAnsiTheme="minorHAnsi" w:cstheme="minorHAnsi"/>
          <w:sz w:val="22"/>
          <w:szCs w:val="22"/>
        </w:rPr>
        <w:t>Sospesi, dall’</w:t>
      </w:r>
      <w:hyperlink r:id="rId15" w:tgtFrame="_blank" w:history="1">
        <w:r w:rsidRPr="003459C8">
          <w:rPr>
            <w:rFonts w:asciiTheme="minorHAnsi" w:hAnsiTheme="minorHAnsi" w:cstheme="minorHAnsi"/>
            <w:sz w:val="22"/>
            <w:szCs w:val="22"/>
          </w:rPr>
          <w:t>art</w:t>
        </w:r>
        <w:r w:rsidR="003459C8" w:rsidRPr="003459C8">
          <w:rPr>
            <w:rFonts w:asciiTheme="minorHAnsi" w:hAnsiTheme="minorHAnsi" w:cstheme="minorHAnsi"/>
            <w:sz w:val="22"/>
            <w:szCs w:val="22"/>
          </w:rPr>
          <w:t>.</w:t>
        </w:r>
      </w:hyperlink>
      <w:r w:rsidR="003459C8" w:rsidRPr="003459C8">
        <w:rPr>
          <w:rFonts w:asciiTheme="minorHAnsi" w:hAnsiTheme="minorHAnsi" w:cstheme="minorHAnsi"/>
          <w:sz w:val="22"/>
          <w:szCs w:val="22"/>
        </w:rPr>
        <w:t xml:space="preserve"> 149</w:t>
      </w:r>
      <w:r w:rsidRPr="003459C8">
        <w:rPr>
          <w:rFonts w:asciiTheme="minorHAnsi" w:hAnsiTheme="minorHAnsi" w:cstheme="minorHAnsi"/>
          <w:sz w:val="22"/>
          <w:szCs w:val="22"/>
        </w:rPr>
        <w:t> del Dl “Rilancio”, i termini di una serie di versamenti in scadenza tra il 9 marzo e il 31 maggio 2020. Nel dettaglio, si tratta delle somme dovute a seguito di:</w:t>
      </w:r>
    </w:p>
    <w:p w14:paraId="43A33A39" w14:textId="18553C1A" w:rsidR="003A4F39" w:rsidRPr="003459C8" w:rsidRDefault="003A4F39" w:rsidP="003459C8">
      <w:pPr>
        <w:numPr>
          <w:ilvl w:val="0"/>
          <w:numId w:val="40"/>
        </w:numPr>
        <w:shd w:val="clear" w:color="auto" w:fill="FFFFFF"/>
        <w:ind w:left="357" w:hanging="357"/>
        <w:jc w:val="both"/>
        <w:rPr>
          <w:rFonts w:asciiTheme="minorHAnsi" w:hAnsiTheme="minorHAnsi" w:cstheme="minorHAnsi"/>
          <w:sz w:val="22"/>
          <w:szCs w:val="22"/>
        </w:rPr>
      </w:pPr>
      <w:r w:rsidRPr="003459C8">
        <w:rPr>
          <w:rFonts w:asciiTheme="minorHAnsi" w:hAnsiTheme="minorHAnsi" w:cstheme="minorHAnsi"/>
          <w:sz w:val="22"/>
          <w:szCs w:val="22"/>
        </w:rPr>
        <w:t>atti di accertamento con adesione (</w:t>
      </w:r>
      <w:hyperlink r:id="rId16" w:tgtFrame="_blank" w:history="1">
        <w:r w:rsidRPr="003459C8">
          <w:rPr>
            <w:rFonts w:asciiTheme="minorHAnsi" w:hAnsiTheme="minorHAnsi" w:cstheme="minorHAnsi"/>
            <w:sz w:val="22"/>
            <w:szCs w:val="22"/>
          </w:rPr>
          <w:t>art</w:t>
        </w:r>
        <w:r w:rsidR="00DD078F" w:rsidRPr="003459C8">
          <w:rPr>
            <w:rFonts w:asciiTheme="minorHAnsi" w:hAnsiTheme="minorHAnsi" w:cstheme="minorHAnsi"/>
            <w:sz w:val="22"/>
            <w:szCs w:val="22"/>
          </w:rPr>
          <w:t>.</w:t>
        </w:r>
        <w:r w:rsidR="003459C8" w:rsidRPr="003459C8">
          <w:rPr>
            <w:rFonts w:asciiTheme="minorHAnsi" w:hAnsiTheme="minorHAnsi" w:cstheme="minorHAnsi"/>
            <w:sz w:val="22"/>
            <w:szCs w:val="22"/>
          </w:rPr>
          <w:t xml:space="preserve"> 7</w:t>
        </w:r>
      </w:hyperlink>
      <w:r w:rsidRPr="003459C8">
        <w:rPr>
          <w:rFonts w:asciiTheme="minorHAnsi" w:hAnsiTheme="minorHAnsi" w:cstheme="minorHAnsi"/>
          <w:sz w:val="22"/>
          <w:szCs w:val="22"/>
        </w:rPr>
        <w:t>, Dlgs n. 218/1997)</w:t>
      </w:r>
    </w:p>
    <w:p w14:paraId="67FD8408" w14:textId="0E8C15D6" w:rsidR="003A4F39" w:rsidRPr="003459C8" w:rsidRDefault="003A4F39" w:rsidP="003459C8">
      <w:pPr>
        <w:numPr>
          <w:ilvl w:val="0"/>
          <w:numId w:val="40"/>
        </w:numPr>
        <w:shd w:val="clear" w:color="auto" w:fill="FFFFFF"/>
        <w:ind w:left="357" w:hanging="357"/>
        <w:jc w:val="both"/>
        <w:rPr>
          <w:rFonts w:asciiTheme="minorHAnsi" w:hAnsiTheme="minorHAnsi" w:cstheme="minorHAnsi"/>
          <w:sz w:val="22"/>
          <w:szCs w:val="22"/>
        </w:rPr>
      </w:pPr>
      <w:r w:rsidRPr="003459C8">
        <w:rPr>
          <w:rFonts w:asciiTheme="minorHAnsi" w:hAnsiTheme="minorHAnsi" w:cstheme="minorHAnsi"/>
          <w:sz w:val="22"/>
          <w:szCs w:val="22"/>
        </w:rPr>
        <w:t>accordo conciliativo (art</w:t>
      </w:r>
      <w:r w:rsidR="00DD078F" w:rsidRPr="003459C8">
        <w:rPr>
          <w:rFonts w:asciiTheme="minorHAnsi" w:hAnsiTheme="minorHAnsi" w:cstheme="minorHAnsi"/>
          <w:sz w:val="22"/>
          <w:szCs w:val="22"/>
        </w:rPr>
        <w:t>. 48 e 48</w:t>
      </w:r>
      <w:r w:rsidR="00806185" w:rsidRPr="003459C8">
        <w:rPr>
          <w:rFonts w:asciiTheme="minorHAnsi" w:hAnsiTheme="minorHAnsi" w:cstheme="minorHAnsi"/>
          <w:sz w:val="22"/>
          <w:szCs w:val="22"/>
        </w:rPr>
        <w:t xml:space="preserve"> bis</w:t>
      </w:r>
      <w:r w:rsidRPr="003459C8">
        <w:rPr>
          <w:rFonts w:asciiTheme="minorHAnsi" w:hAnsiTheme="minorHAnsi" w:cstheme="minorHAnsi"/>
          <w:sz w:val="22"/>
          <w:szCs w:val="22"/>
        </w:rPr>
        <w:t>, Dlgs n. 546/1992, rispettivamente conciliazione fuori udienza e conciliazione in udienza)</w:t>
      </w:r>
    </w:p>
    <w:p w14:paraId="03BF1342" w14:textId="6ED1381E" w:rsidR="003A4F39" w:rsidRPr="003459C8" w:rsidRDefault="003A4F39" w:rsidP="003459C8">
      <w:pPr>
        <w:numPr>
          <w:ilvl w:val="0"/>
          <w:numId w:val="40"/>
        </w:numPr>
        <w:shd w:val="clear" w:color="auto" w:fill="FFFFFF"/>
        <w:ind w:left="357" w:hanging="357"/>
        <w:jc w:val="both"/>
        <w:rPr>
          <w:rFonts w:asciiTheme="minorHAnsi" w:hAnsiTheme="minorHAnsi" w:cstheme="minorHAnsi"/>
          <w:sz w:val="22"/>
          <w:szCs w:val="22"/>
        </w:rPr>
      </w:pPr>
      <w:r w:rsidRPr="003459C8">
        <w:rPr>
          <w:rFonts w:asciiTheme="minorHAnsi" w:hAnsiTheme="minorHAnsi" w:cstheme="minorHAnsi"/>
          <w:sz w:val="22"/>
          <w:szCs w:val="22"/>
        </w:rPr>
        <w:t>accordo di mediazione (</w:t>
      </w:r>
      <w:hyperlink r:id="rId17" w:tgtFrame="_blank" w:history="1">
        <w:r w:rsidRPr="003459C8">
          <w:rPr>
            <w:rFonts w:asciiTheme="minorHAnsi" w:hAnsiTheme="minorHAnsi" w:cstheme="minorHAnsi"/>
            <w:sz w:val="22"/>
            <w:szCs w:val="22"/>
          </w:rPr>
          <w:t>art</w:t>
        </w:r>
        <w:r w:rsidR="00806185" w:rsidRPr="003459C8">
          <w:rPr>
            <w:rFonts w:asciiTheme="minorHAnsi" w:hAnsiTheme="minorHAnsi" w:cstheme="minorHAnsi"/>
            <w:sz w:val="22"/>
            <w:szCs w:val="22"/>
          </w:rPr>
          <w:t>. 17</w:t>
        </w:r>
        <w:r w:rsidRPr="003459C8">
          <w:rPr>
            <w:rFonts w:asciiTheme="minorHAnsi" w:hAnsiTheme="minorHAnsi" w:cstheme="minorHAnsi"/>
            <w:sz w:val="22"/>
            <w:szCs w:val="22"/>
          </w:rPr>
          <w:t>-</w:t>
        </w:r>
        <w:r w:rsidRPr="003459C8">
          <w:rPr>
            <w:rFonts w:asciiTheme="minorHAnsi" w:hAnsiTheme="minorHAnsi" w:cstheme="minorHAnsi"/>
            <w:i/>
            <w:iCs/>
            <w:sz w:val="22"/>
            <w:szCs w:val="22"/>
          </w:rPr>
          <w:t>bis</w:t>
        </w:r>
      </w:hyperlink>
      <w:r w:rsidRPr="003459C8">
        <w:rPr>
          <w:rFonts w:asciiTheme="minorHAnsi" w:hAnsiTheme="minorHAnsi" w:cstheme="minorHAnsi"/>
          <w:sz w:val="22"/>
          <w:szCs w:val="22"/>
        </w:rPr>
        <w:t>, Dlgs n. 546/1992)</w:t>
      </w:r>
    </w:p>
    <w:p w14:paraId="5452711D" w14:textId="3E2136ED" w:rsidR="003A4F39" w:rsidRPr="003459C8" w:rsidRDefault="003A4F39" w:rsidP="003459C8">
      <w:pPr>
        <w:numPr>
          <w:ilvl w:val="0"/>
          <w:numId w:val="40"/>
        </w:numPr>
        <w:shd w:val="clear" w:color="auto" w:fill="FFFFFF"/>
        <w:ind w:left="357" w:hanging="357"/>
        <w:jc w:val="both"/>
        <w:rPr>
          <w:rFonts w:asciiTheme="minorHAnsi" w:hAnsiTheme="minorHAnsi" w:cstheme="minorHAnsi"/>
          <w:sz w:val="22"/>
          <w:szCs w:val="22"/>
        </w:rPr>
      </w:pPr>
      <w:r w:rsidRPr="003459C8">
        <w:rPr>
          <w:rFonts w:asciiTheme="minorHAnsi" w:hAnsiTheme="minorHAnsi" w:cstheme="minorHAnsi"/>
          <w:sz w:val="22"/>
          <w:szCs w:val="22"/>
        </w:rPr>
        <w:t>atti di liquidazione a seguito di attribuzione della rendita (</w:t>
      </w:r>
      <w:hyperlink r:id="rId18" w:tgtFrame="_blank" w:history="1">
        <w:r w:rsidRPr="003459C8">
          <w:rPr>
            <w:rFonts w:asciiTheme="minorHAnsi" w:hAnsiTheme="minorHAnsi" w:cstheme="minorHAnsi"/>
            <w:sz w:val="22"/>
            <w:szCs w:val="22"/>
          </w:rPr>
          <w:t>art</w:t>
        </w:r>
        <w:r w:rsidR="00806185" w:rsidRPr="003459C8">
          <w:rPr>
            <w:rFonts w:asciiTheme="minorHAnsi" w:hAnsiTheme="minorHAnsi" w:cstheme="minorHAnsi"/>
            <w:sz w:val="22"/>
            <w:szCs w:val="22"/>
          </w:rPr>
          <w:t>.</w:t>
        </w:r>
        <w:r w:rsidRPr="003459C8">
          <w:rPr>
            <w:rFonts w:asciiTheme="minorHAnsi" w:hAnsiTheme="minorHAnsi" w:cstheme="minorHAnsi"/>
            <w:sz w:val="22"/>
            <w:szCs w:val="22"/>
          </w:rPr>
          <w:t xml:space="preserve"> 12</w:t>
        </w:r>
      </w:hyperlink>
      <w:r w:rsidRPr="003459C8">
        <w:rPr>
          <w:rFonts w:asciiTheme="minorHAnsi" w:hAnsiTheme="minorHAnsi" w:cstheme="minorHAnsi"/>
          <w:sz w:val="22"/>
          <w:szCs w:val="22"/>
        </w:rPr>
        <w:t>, Dl n. 70/1988; </w:t>
      </w:r>
      <w:hyperlink r:id="rId19" w:tgtFrame="_blank" w:history="1">
        <w:r w:rsidRPr="003459C8">
          <w:rPr>
            <w:rFonts w:asciiTheme="minorHAnsi" w:hAnsiTheme="minorHAnsi" w:cstheme="minorHAnsi"/>
            <w:sz w:val="22"/>
            <w:szCs w:val="22"/>
          </w:rPr>
          <w:t>art</w:t>
        </w:r>
        <w:r w:rsidR="00806185" w:rsidRPr="003459C8">
          <w:rPr>
            <w:rFonts w:asciiTheme="minorHAnsi" w:hAnsiTheme="minorHAnsi" w:cstheme="minorHAnsi"/>
            <w:sz w:val="22"/>
            <w:szCs w:val="22"/>
          </w:rPr>
          <w:t>.</w:t>
        </w:r>
        <w:r w:rsidRPr="003459C8">
          <w:rPr>
            <w:rFonts w:asciiTheme="minorHAnsi" w:hAnsiTheme="minorHAnsi" w:cstheme="minorHAnsi"/>
            <w:sz w:val="22"/>
            <w:szCs w:val="22"/>
          </w:rPr>
          <w:t xml:space="preserve"> 52</w:t>
        </w:r>
      </w:hyperlink>
      <w:r w:rsidRPr="003459C8">
        <w:rPr>
          <w:rFonts w:asciiTheme="minorHAnsi" w:hAnsiTheme="minorHAnsi" w:cstheme="minorHAnsi"/>
          <w:sz w:val="22"/>
          <w:szCs w:val="22"/>
        </w:rPr>
        <w:t>, Dpr n. 131/1986; </w:t>
      </w:r>
      <w:hyperlink r:id="rId20" w:tgtFrame="_blank" w:history="1">
        <w:r w:rsidRPr="003459C8">
          <w:rPr>
            <w:rFonts w:asciiTheme="minorHAnsi" w:hAnsiTheme="minorHAnsi" w:cstheme="minorHAnsi"/>
            <w:sz w:val="22"/>
            <w:szCs w:val="22"/>
          </w:rPr>
          <w:t>art</w:t>
        </w:r>
        <w:r w:rsidR="00806185" w:rsidRPr="003459C8">
          <w:rPr>
            <w:rFonts w:asciiTheme="minorHAnsi" w:hAnsiTheme="minorHAnsi" w:cstheme="minorHAnsi"/>
            <w:sz w:val="22"/>
            <w:szCs w:val="22"/>
          </w:rPr>
          <w:t>.</w:t>
        </w:r>
        <w:r w:rsidRPr="003459C8">
          <w:rPr>
            <w:rFonts w:asciiTheme="minorHAnsi" w:hAnsiTheme="minorHAnsi" w:cstheme="minorHAnsi"/>
            <w:sz w:val="22"/>
            <w:szCs w:val="22"/>
          </w:rPr>
          <w:t xml:space="preserve"> </w:t>
        </w:r>
        <w:r w:rsidR="003459C8" w:rsidRPr="003459C8">
          <w:rPr>
            <w:rFonts w:asciiTheme="minorHAnsi" w:hAnsiTheme="minorHAnsi" w:cstheme="minorHAnsi"/>
            <w:sz w:val="22"/>
            <w:szCs w:val="22"/>
          </w:rPr>
          <w:t xml:space="preserve">34, </w:t>
        </w:r>
      </w:hyperlink>
      <w:r w:rsidRPr="003459C8">
        <w:rPr>
          <w:rFonts w:asciiTheme="minorHAnsi" w:hAnsiTheme="minorHAnsi" w:cstheme="minorHAnsi"/>
          <w:sz w:val="22"/>
          <w:szCs w:val="22"/>
        </w:rPr>
        <w:t xml:space="preserve"> commi 6 e 6-</w:t>
      </w:r>
      <w:r w:rsidRPr="003459C8">
        <w:rPr>
          <w:rFonts w:asciiTheme="minorHAnsi" w:hAnsiTheme="minorHAnsi" w:cstheme="minorHAnsi"/>
          <w:i/>
          <w:iCs/>
          <w:sz w:val="22"/>
          <w:szCs w:val="22"/>
        </w:rPr>
        <w:t>bis</w:t>
      </w:r>
      <w:r w:rsidRPr="003459C8">
        <w:rPr>
          <w:rFonts w:asciiTheme="minorHAnsi" w:hAnsiTheme="minorHAnsi" w:cstheme="minorHAnsi"/>
          <w:sz w:val="22"/>
          <w:szCs w:val="22"/>
        </w:rPr>
        <w:t>, Dlgs n. 346/1990)</w:t>
      </w:r>
    </w:p>
    <w:p w14:paraId="79CA50D4" w14:textId="29D69945" w:rsidR="003A4F39" w:rsidRPr="003459C8" w:rsidRDefault="003A4F39" w:rsidP="003459C8">
      <w:pPr>
        <w:numPr>
          <w:ilvl w:val="0"/>
          <w:numId w:val="40"/>
        </w:numPr>
        <w:shd w:val="clear" w:color="auto" w:fill="FFFFFF"/>
        <w:ind w:left="357" w:hanging="357"/>
        <w:jc w:val="both"/>
        <w:rPr>
          <w:rFonts w:asciiTheme="minorHAnsi" w:hAnsiTheme="minorHAnsi" w:cstheme="minorHAnsi"/>
          <w:sz w:val="22"/>
          <w:szCs w:val="22"/>
        </w:rPr>
      </w:pPr>
      <w:r w:rsidRPr="003459C8">
        <w:rPr>
          <w:rFonts w:asciiTheme="minorHAnsi" w:hAnsiTheme="minorHAnsi" w:cstheme="minorHAnsi"/>
          <w:sz w:val="22"/>
          <w:szCs w:val="22"/>
        </w:rPr>
        <w:t>atti di liquidazione per omessa registrazione di contratti di locazione e di contratti diversi (articoli</w:t>
      </w:r>
      <w:r w:rsidR="003459C8" w:rsidRPr="003459C8">
        <w:rPr>
          <w:rFonts w:asciiTheme="minorHAnsi" w:hAnsiTheme="minorHAnsi" w:cstheme="minorHAnsi"/>
          <w:sz w:val="22"/>
          <w:szCs w:val="22"/>
        </w:rPr>
        <w:t xml:space="preserve"> 10, 15 e 54</w:t>
      </w:r>
      <w:r w:rsidRPr="003459C8">
        <w:rPr>
          <w:rFonts w:asciiTheme="minorHAnsi" w:hAnsiTheme="minorHAnsi" w:cstheme="minorHAnsi"/>
          <w:sz w:val="22"/>
          <w:szCs w:val="22"/>
        </w:rPr>
        <w:t>, Dpr n. 131/1986)</w:t>
      </w:r>
    </w:p>
    <w:p w14:paraId="618BD96A" w14:textId="7C490C2B" w:rsidR="003A4F39" w:rsidRPr="003459C8" w:rsidRDefault="003A4F39" w:rsidP="003459C8">
      <w:pPr>
        <w:numPr>
          <w:ilvl w:val="0"/>
          <w:numId w:val="40"/>
        </w:numPr>
        <w:shd w:val="clear" w:color="auto" w:fill="FFFFFF"/>
        <w:ind w:left="357" w:hanging="357"/>
        <w:jc w:val="both"/>
        <w:rPr>
          <w:rFonts w:asciiTheme="minorHAnsi" w:hAnsiTheme="minorHAnsi" w:cstheme="minorHAnsi"/>
          <w:sz w:val="22"/>
          <w:szCs w:val="22"/>
        </w:rPr>
      </w:pPr>
      <w:r w:rsidRPr="003459C8">
        <w:rPr>
          <w:rFonts w:asciiTheme="minorHAnsi" w:hAnsiTheme="minorHAnsi" w:cstheme="minorHAnsi"/>
          <w:sz w:val="22"/>
          <w:szCs w:val="22"/>
        </w:rPr>
        <w:t>atti di recupero dei crediti indebitamente utilizzati, anche in compensazione (</w:t>
      </w:r>
      <w:hyperlink r:id="rId21" w:tgtFrame="_blank" w:history="1">
        <w:r w:rsidRPr="003459C8">
          <w:rPr>
            <w:rFonts w:asciiTheme="minorHAnsi" w:hAnsiTheme="minorHAnsi" w:cstheme="minorHAnsi"/>
            <w:sz w:val="22"/>
            <w:szCs w:val="22"/>
          </w:rPr>
          <w:t>art</w:t>
        </w:r>
        <w:r w:rsidR="00806185" w:rsidRPr="003459C8">
          <w:rPr>
            <w:rFonts w:asciiTheme="minorHAnsi" w:hAnsiTheme="minorHAnsi" w:cstheme="minorHAnsi"/>
            <w:sz w:val="22"/>
            <w:szCs w:val="22"/>
          </w:rPr>
          <w:t>.</w:t>
        </w:r>
        <w:r w:rsidR="003459C8" w:rsidRPr="003459C8">
          <w:rPr>
            <w:rFonts w:asciiTheme="minorHAnsi" w:hAnsiTheme="minorHAnsi" w:cstheme="minorHAnsi"/>
            <w:sz w:val="22"/>
            <w:szCs w:val="22"/>
          </w:rPr>
          <w:t xml:space="preserve"> 1</w:t>
        </w:r>
      </w:hyperlink>
      <w:r w:rsidRPr="003459C8">
        <w:rPr>
          <w:rFonts w:asciiTheme="minorHAnsi" w:hAnsiTheme="minorHAnsi" w:cstheme="minorHAnsi"/>
          <w:sz w:val="22"/>
          <w:szCs w:val="22"/>
        </w:rPr>
        <w:t>, comma 421, legge n. 311/2004)</w:t>
      </w:r>
    </w:p>
    <w:p w14:paraId="4D208FD9" w14:textId="77777777" w:rsidR="003A4F39" w:rsidRPr="003459C8" w:rsidRDefault="003A4F39" w:rsidP="003459C8">
      <w:pPr>
        <w:numPr>
          <w:ilvl w:val="0"/>
          <w:numId w:val="40"/>
        </w:numPr>
        <w:shd w:val="clear" w:color="auto" w:fill="FFFFFF"/>
        <w:ind w:left="357" w:hanging="357"/>
        <w:jc w:val="both"/>
        <w:rPr>
          <w:rFonts w:asciiTheme="minorHAnsi" w:hAnsiTheme="minorHAnsi" w:cstheme="minorHAnsi"/>
          <w:sz w:val="22"/>
          <w:szCs w:val="22"/>
        </w:rPr>
      </w:pPr>
      <w:r w:rsidRPr="003459C8">
        <w:rPr>
          <w:rFonts w:asciiTheme="minorHAnsi" w:hAnsiTheme="minorHAnsi" w:cstheme="minorHAnsi"/>
          <w:sz w:val="22"/>
          <w:szCs w:val="22"/>
        </w:rPr>
        <w:t xml:space="preserve">avvisi di liquidazione emessi in presenza di omesso, carente o tardivo versamento dell’imposta di registro, delle imposte </w:t>
      </w:r>
      <w:proofErr w:type="spellStart"/>
      <w:r w:rsidRPr="003459C8">
        <w:rPr>
          <w:rFonts w:asciiTheme="minorHAnsi" w:hAnsiTheme="minorHAnsi" w:cstheme="minorHAnsi"/>
          <w:sz w:val="22"/>
          <w:szCs w:val="22"/>
        </w:rPr>
        <w:t>ipocatastali</w:t>
      </w:r>
      <w:proofErr w:type="spellEnd"/>
      <w:r w:rsidRPr="003459C8">
        <w:rPr>
          <w:rFonts w:asciiTheme="minorHAnsi" w:hAnsiTheme="minorHAnsi" w:cstheme="minorHAnsi"/>
          <w:sz w:val="22"/>
          <w:szCs w:val="22"/>
        </w:rPr>
        <w:t>, dell’imposta sulle donazioni, dell’imposta sostitutiva sui finanziamenti</w:t>
      </w:r>
      <w:r w:rsidRPr="003459C8">
        <w:rPr>
          <w:rFonts w:asciiTheme="minorHAnsi" w:hAnsiTheme="minorHAnsi" w:cstheme="minorHAnsi"/>
          <w:color w:val="555555"/>
          <w:sz w:val="22"/>
          <w:szCs w:val="22"/>
        </w:rPr>
        <w:t xml:space="preserve"> </w:t>
      </w:r>
      <w:r w:rsidRPr="003459C8">
        <w:rPr>
          <w:rFonts w:asciiTheme="minorHAnsi" w:hAnsiTheme="minorHAnsi" w:cstheme="minorHAnsi"/>
          <w:sz w:val="22"/>
          <w:szCs w:val="22"/>
        </w:rPr>
        <w:t>e dell’imposta sulle assicurazioni.</w:t>
      </w:r>
    </w:p>
    <w:p w14:paraId="753B5796" w14:textId="77777777" w:rsidR="003A4F39" w:rsidRPr="003459C8" w:rsidRDefault="003A4F39" w:rsidP="003459C8">
      <w:pPr>
        <w:shd w:val="clear" w:color="auto" w:fill="FFFFFF"/>
        <w:jc w:val="both"/>
        <w:rPr>
          <w:rFonts w:asciiTheme="minorHAnsi" w:hAnsiTheme="minorHAnsi" w:cstheme="minorHAnsi"/>
          <w:sz w:val="22"/>
          <w:szCs w:val="22"/>
        </w:rPr>
      </w:pPr>
      <w:r w:rsidRPr="003459C8">
        <w:rPr>
          <w:rFonts w:asciiTheme="minorHAnsi" w:hAnsiTheme="minorHAnsi" w:cstheme="minorHAnsi"/>
          <w:sz w:val="22"/>
          <w:szCs w:val="22"/>
        </w:rPr>
        <w:t>Le somme dovute, anche quelle rateali in scadenza tra il 9 marzo e il 31 maggio, potranno essere versate, senza sanzioni e interessi, in unica soluzione entro il </w:t>
      </w:r>
      <w:r w:rsidRPr="003459C8">
        <w:rPr>
          <w:rFonts w:asciiTheme="minorHAnsi" w:hAnsiTheme="minorHAnsi" w:cstheme="minorHAnsi"/>
          <w:b/>
          <w:bCs/>
          <w:sz w:val="22"/>
          <w:szCs w:val="22"/>
        </w:rPr>
        <w:t>16 settembre 2020</w:t>
      </w:r>
      <w:r w:rsidRPr="003459C8">
        <w:rPr>
          <w:rFonts w:asciiTheme="minorHAnsi" w:hAnsiTheme="minorHAnsi" w:cstheme="minorHAnsi"/>
          <w:sz w:val="22"/>
          <w:szCs w:val="22"/>
        </w:rPr>
        <w:t> oppure, a partire da quella stessa data, in un massimo di quattro rate mensili di pari importo.</w:t>
      </w:r>
    </w:p>
    <w:p w14:paraId="4CB17888" w14:textId="77777777" w:rsidR="003459C8" w:rsidRPr="003459C8" w:rsidRDefault="003A4F39" w:rsidP="003459C8">
      <w:pPr>
        <w:shd w:val="clear" w:color="auto" w:fill="FFFFFF"/>
        <w:jc w:val="both"/>
        <w:rPr>
          <w:rFonts w:asciiTheme="minorHAnsi" w:hAnsiTheme="minorHAnsi" w:cstheme="minorHAnsi"/>
          <w:sz w:val="22"/>
          <w:szCs w:val="22"/>
        </w:rPr>
      </w:pPr>
      <w:r w:rsidRPr="003459C8">
        <w:rPr>
          <w:rFonts w:asciiTheme="minorHAnsi" w:hAnsiTheme="minorHAnsi" w:cstheme="minorHAnsi"/>
          <w:sz w:val="22"/>
          <w:szCs w:val="22"/>
        </w:rPr>
        <w:t>Per gli atti elencati, è spostato al prossimo 16 settembre anche il termine finale per la </w:t>
      </w:r>
      <w:r w:rsidRPr="003459C8">
        <w:rPr>
          <w:rFonts w:asciiTheme="minorHAnsi" w:hAnsiTheme="minorHAnsi" w:cstheme="minorHAnsi"/>
          <w:b/>
          <w:bCs/>
          <w:sz w:val="22"/>
          <w:szCs w:val="22"/>
        </w:rPr>
        <w:t>notifica del ricorso di primo grado</w:t>
      </w:r>
      <w:r w:rsidRPr="003459C8">
        <w:rPr>
          <w:rFonts w:asciiTheme="minorHAnsi" w:hAnsiTheme="minorHAnsi" w:cstheme="minorHAnsi"/>
          <w:sz w:val="22"/>
          <w:szCs w:val="22"/>
        </w:rPr>
        <w:t> innanzi alle commissioni tributarie.</w:t>
      </w:r>
    </w:p>
    <w:p w14:paraId="009C1AF2" w14:textId="34D2DDC5" w:rsidR="003A4F39" w:rsidRPr="003459C8" w:rsidRDefault="003A4F39" w:rsidP="003459C8">
      <w:pPr>
        <w:shd w:val="clear" w:color="auto" w:fill="FFFFFF"/>
        <w:spacing w:before="120"/>
        <w:jc w:val="both"/>
        <w:rPr>
          <w:rFonts w:asciiTheme="minorHAnsi" w:hAnsiTheme="minorHAnsi" w:cstheme="minorHAnsi"/>
          <w:sz w:val="22"/>
          <w:szCs w:val="22"/>
        </w:rPr>
      </w:pPr>
      <w:r w:rsidRPr="003459C8">
        <w:rPr>
          <w:rFonts w:asciiTheme="minorHAnsi" w:hAnsiTheme="minorHAnsi" w:cstheme="minorHAnsi"/>
          <w:sz w:val="22"/>
          <w:szCs w:val="22"/>
        </w:rPr>
        <w:t>E sempre al 16 settembre sono prorogate pure le scadenze degli atti definibili con l’</w:t>
      </w:r>
      <w:r w:rsidRPr="003459C8">
        <w:rPr>
          <w:rFonts w:asciiTheme="minorHAnsi" w:hAnsiTheme="minorHAnsi" w:cstheme="minorHAnsi"/>
          <w:b/>
          <w:bCs/>
          <w:sz w:val="22"/>
          <w:szCs w:val="22"/>
        </w:rPr>
        <w:t>acquiescenza agevolata agli avvisi di accertamento e di liquidazione</w:t>
      </w:r>
      <w:r w:rsidRPr="003459C8">
        <w:rPr>
          <w:rFonts w:asciiTheme="minorHAnsi" w:hAnsiTheme="minorHAnsi" w:cstheme="minorHAnsi"/>
          <w:sz w:val="22"/>
          <w:szCs w:val="22"/>
        </w:rPr>
        <w:t> (</w:t>
      </w:r>
      <w:hyperlink r:id="rId22" w:tgtFrame="_blank" w:history="1">
        <w:r w:rsidRPr="003459C8">
          <w:rPr>
            <w:rFonts w:asciiTheme="minorHAnsi" w:hAnsiTheme="minorHAnsi" w:cstheme="minorHAnsi"/>
            <w:sz w:val="22"/>
            <w:szCs w:val="22"/>
          </w:rPr>
          <w:t>art</w:t>
        </w:r>
        <w:r w:rsidR="003459C8">
          <w:rPr>
            <w:rFonts w:asciiTheme="minorHAnsi" w:hAnsiTheme="minorHAnsi" w:cstheme="minorHAnsi"/>
            <w:sz w:val="22"/>
            <w:szCs w:val="22"/>
          </w:rPr>
          <w:t>. 15</w:t>
        </w:r>
      </w:hyperlink>
      <w:r w:rsidRPr="003459C8">
        <w:rPr>
          <w:rFonts w:asciiTheme="minorHAnsi" w:hAnsiTheme="minorHAnsi" w:cstheme="minorHAnsi"/>
          <w:sz w:val="22"/>
          <w:szCs w:val="22"/>
        </w:rPr>
        <w:t>, Dlgs n. 218/1997), i cui termini di versamento scadevano tra il 9 marzo e il 31 maggio, comprese eventuali somme rateali</w:t>
      </w:r>
      <w:r w:rsidR="003459C8" w:rsidRPr="003459C8">
        <w:rPr>
          <w:rFonts w:asciiTheme="minorHAnsi" w:hAnsiTheme="minorHAnsi" w:cstheme="minorHAnsi"/>
          <w:sz w:val="22"/>
          <w:szCs w:val="22"/>
        </w:rPr>
        <w:t>.</w:t>
      </w:r>
    </w:p>
    <w:p w14:paraId="4513DFC5" w14:textId="77777777" w:rsidR="003459C8" w:rsidRPr="00A07B9A" w:rsidRDefault="003459C8" w:rsidP="003459C8">
      <w:pPr>
        <w:shd w:val="clear" w:color="auto" w:fill="FFFFFF"/>
        <w:spacing w:before="120"/>
        <w:jc w:val="both"/>
        <w:rPr>
          <w:rFonts w:asciiTheme="minorHAnsi" w:hAnsiTheme="minorHAnsi" w:cstheme="minorHAnsi"/>
          <w:sz w:val="22"/>
          <w:szCs w:val="22"/>
        </w:rPr>
      </w:pPr>
    </w:p>
    <w:p w14:paraId="78E850D6" w14:textId="77777777" w:rsidR="00F50FB0" w:rsidRPr="00A07B9A" w:rsidRDefault="007F468A" w:rsidP="003459C8">
      <w:pPr>
        <w:tabs>
          <w:tab w:val="left" w:pos="142"/>
        </w:tabs>
        <w:jc w:val="both"/>
        <w:rPr>
          <w:rStyle w:val="Enfasicorsivo"/>
          <w:rFonts w:asciiTheme="minorHAnsi" w:hAnsiTheme="minorHAnsi" w:cstheme="minorHAnsi"/>
          <w:i w:val="0"/>
          <w:sz w:val="22"/>
          <w:szCs w:val="22"/>
        </w:rPr>
      </w:pPr>
      <w:r w:rsidRPr="00A07B9A">
        <w:rPr>
          <w:rStyle w:val="Enfasicorsivo"/>
          <w:rFonts w:asciiTheme="minorHAnsi" w:hAnsiTheme="minorHAnsi" w:cstheme="minorHAnsi"/>
          <w:i w:val="0"/>
          <w:sz w:val="22"/>
          <w:szCs w:val="22"/>
        </w:rPr>
        <w:t>Lo Studio rimane</w:t>
      </w:r>
      <w:r w:rsidR="00F50FB0" w:rsidRPr="00A07B9A">
        <w:rPr>
          <w:rStyle w:val="Enfasicorsivo"/>
          <w:rFonts w:asciiTheme="minorHAnsi" w:hAnsiTheme="minorHAnsi" w:cstheme="minorHAnsi"/>
          <w:i w:val="0"/>
          <w:sz w:val="22"/>
          <w:szCs w:val="22"/>
        </w:rPr>
        <w:t xml:space="preserve"> a disposizione per ulteriori chiarimenti</w:t>
      </w:r>
    </w:p>
    <w:p w14:paraId="03722ADD" w14:textId="77777777" w:rsidR="007F468A" w:rsidRPr="00A07B9A" w:rsidRDefault="007F468A" w:rsidP="003459C8">
      <w:pPr>
        <w:tabs>
          <w:tab w:val="left" w:pos="142"/>
        </w:tabs>
        <w:jc w:val="both"/>
        <w:rPr>
          <w:rStyle w:val="Enfasicorsivo"/>
          <w:rFonts w:asciiTheme="minorHAnsi" w:hAnsiTheme="minorHAnsi" w:cstheme="minorHAnsi"/>
          <w:b/>
          <w:i w:val="0"/>
          <w:sz w:val="22"/>
          <w:szCs w:val="22"/>
        </w:rPr>
      </w:pPr>
    </w:p>
    <w:p w14:paraId="4DE32358" w14:textId="77777777" w:rsidR="00F50FB0" w:rsidRPr="00A07B9A" w:rsidRDefault="00F50FB0" w:rsidP="003459C8">
      <w:pPr>
        <w:tabs>
          <w:tab w:val="left" w:pos="142"/>
        </w:tabs>
        <w:jc w:val="both"/>
        <w:rPr>
          <w:rStyle w:val="Enfasicorsivo"/>
          <w:rFonts w:asciiTheme="minorHAnsi" w:hAnsiTheme="minorHAnsi" w:cstheme="minorHAnsi"/>
          <w:b/>
          <w:sz w:val="22"/>
          <w:szCs w:val="22"/>
        </w:rPr>
      </w:pPr>
      <w:r w:rsidRPr="00A07B9A">
        <w:rPr>
          <w:rStyle w:val="Enfasicorsivo"/>
          <w:rFonts w:asciiTheme="minorHAnsi" w:hAnsiTheme="minorHAnsi" w:cstheme="minorHAnsi"/>
          <w:b/>
          <w:i w:val="0"/>
          <w:sz w:val="22"/>
          <w:szCs w:val="22"/>
        </w:rPr>
        <w:t xml:space="preserve">                                                                                           </w:t>
      </w:r>
      <w:r w:rsidRPr="00A07B9A">
        <w:rPr>
          <w:rStyle w:val="Enfasicorsivo"/>
          <w:rFonts w:asciiTheme="minorHAnsi" w:hAnsiTheme="minorHAnsi" w:cstheme="minorHAnsi"/>
          <w:b/>
          <w:sz w:val="22"/>
          <w:szCs w:val="22"/>
        </w:rPr>
        <w:t>Studio Commercialista Associato Contrino</w:t>
      </w:r>
    </w:p>
    <w:sectPr w:rsidR="00F50FB0" w:rsidRPr="00A07B9A" w:rsidSect="007F468A">
      <w:headerReference w:type="default" r:id="rId23"/>
      <w:footerReference w:type="default" r:id="rId24"/>
      <w:pgSz w:w="11906" w:h="16838"/>
      <w:pgMar w:top="2694" w:right="991" w:bottom="1843" w:left="993"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D111" w14:textId="77777777" w:rsidR="003A4F39" w:rsidRDefault="003A4F39">
      <w:r>
        <w:separator/>
      </w:r>
    </w:p>
  </w:endnote>
  <w:endnote w:type="continuationSeparator" w:id="0">
    <w:p w14:paraId="69E6797B" w14:textId="77777777" w:rsidR="003A4F39" w:rsidRDefault="003A4F39">
      <w:r>
        <w:continuationSeparator/>
      </w:r>
    </w:p>
  </w:endnote>
  <w:endnote w:id="1">
    <w:p w14:paraId="7B9150C8" w14:textId="77777777" w:rsidR="00120D7D" w:rsidRPr="00D9029B" w:rsidRDefault="00120D7D" w:rsidP="00120D7D">
      <w:pPr>
        <w:pStyle w:val="Titolo2"/>
        <w:spacing w:before="80"/>
        <w:rPr>
          <w:rFonts w:asciiTheme="minorHAnsi" w:eastAsiaTheme="minorEastAsia" w:hAnsiTheme="minorHAnsi"/>
          <w:b w:val="0"/>
          <w:bCs w:val="0"/>
          <w:sz w:val="18"/>
          <w:szCs w:val="18"/>
        </w:rPr>
      </w:pPr>
      <w:r>
        <w:rPr>
          <w:rStyle w:val="Rimandonotadichiusura"/>
        </w:rPr>
        <w:endnoteRef/>
      </w:r>
      <w:r>
        <w:t xml:space="preserve"> </w:t>
      </w:r>
      <w:proofErr w:type="gramStart"/>
      <w:r w:rsidRPr="00D9029B">
        <w:rPr>
          <w:rFonts w:asciiTheme="minorHAnsi" w:eastAsiaTheme="minorEastAsia" w:hAnsiTheme="minorHAnsi"/>
          <w:b w:val="0"/>
          <w:bCs w:val="0"/>
          <w:sz w:val="18"/>
          <w:szCs w:val="18"/>
        </w:rPr>
        <w:t>Decreto legge</w:t>
      </w:r>
      <w:proofErr w:type="gramEnd"/>
      <w:r>
        <w:rPr>
          <w:rFonts w:asciiTheme="minorHAnsi" w:hAnsiTheme="minorHAnsi"/>
          <w:b w:val="0"/>
          <w:bCs w:val="0"/>
          <w:sz w:val="18"/>
          <w:szCs w:val="18"/>
        </w:rPr>
        <w:t xml:space="preserve"> </w:t>
      </w:r>
      <w:r w:rsidRPr="00D9029B">
        <w:rPr>
          <w:rFonts w:asciiTheme="minorHAnsi" w:eastAsiaTheme="minorEastAsia" w:hAnsiTheme="minorHAnsi"/>
          <w:b w:val="0"/>
          <w:bCs w:val="0"/>
          <w:sz w:val="18"/>
          <w:szCs w:val="18"/>
        </w:rPr>
        <w:t>14 agosto 2020 n. 104</w:t>
      </w:r>
    </w:p>
    <w:p w14:paraId="10D50185" w14:textId="77777777" w:rsidR="00120D7D" w:rsidRPr="00D9029B" w:rsidRDefault="00120D7D" w:rsidP="00120D7D">
      <w:pPr>
        <w:pStyle w:val="Titolo2"/>
        <w:spacing w:before="80"/>
        <w:rPr>
          <w:rFonts w:asciiTheme="minorHAnsi" w:eastAsiaTheme="minorEastAsia" w:hAnsiTheme="minorHAnsi"/>
          <w:b w:val="0"/>
          <w:bCs w:val="0"/>
          <w:sz w:val="18"/>
          <w:szCs w:val="18"/>
        </w:rPr>
      </w:pPr>
      <w:r w:rsidRPr="00D9029B">
        <w:rPr>
          <w:rFonts w:asciiTheme="minorHAnsi" w:eastAsiaTheme="minorEastAsia" w:hAnsiTheme="minorHAnsi"/>
          <w:b w:val="0"/>
          <w:bCs w:val="0"/>
          <w:sz w:val="18"/>
          <w:szCs w:val="18"/>
        </w:rPr>
        <w:t>Misure urgenti per il sostegno e il rilancio dell'economia.</w:t>
      </w:r>
    </w:p>
    <w:p w14:paraId="56A7FE57" w14:textId="77777777" w:rsidR="00120D7D" w:rsidRPr="00D9029B" w:rsidRDefault="00120D7D" w:rsidP="00120D7D">
      <w:pPr>
        <w:widowControl w:val="0"/>
        <w:autoSpaceDE w:val="0"/>
        <w:autoSpaceDN w:val="0"/>
        <w:adjustRightInd w:val="0"/>
        <w:spacing w:before="80"/>
        <w:rPr>
          <w:rFonts w:asciiTheme="minorHAnsi" w:eastAsiaTheme="minorEastAsia" w:hAnsiTheme="minorHAnsi" w:cs="Times New Roman"/>
          <w:szCs w:val="18"/>
        </w:rPr>
      </w:pPr>
      <w:r w:rsidRPr="00D9029B">
        <w:rPr>
          <w:rFonts w:asciiTheme="minorHAnsi" w:hAnsiTheme="minorHAnsi" w:cs="Times New Roman"/>
          <w:szCs w:val="18"/>
        </w:rPr>
        <w:t>Capo VII Misure fiscali</w:t>
      </w:r>
    </w:p>
    <w:p w14:paraId="05D54433" w14:textId="77777777" w:rsidR="00120D7D" w:rsidRPr="00D9029B" w:rsidRDefault="00120D7D" w:rsidP="00120D7D">
      <w:pPr>
        <w:pStyle w:val="Titolo1"/>
        <w:spacing w:before="80"/>
        <w:rPr>
          <w:rFonts w:asciiTheme="minorHAnsi" w:eastAsiaTheme="minorEastAsia" w:hAnsiTheme="minorHAnsi" w:cs="Times New Roman"/>
          <w:b w:val="0"/>
          <w:bCs w:val="0"/>
          <w:szCs w:val="18"/>
        </w:rPr>
      </w:pPr>
      <w:r w:rsidRPr="00D9029B">
        <w:rPr>
          <w:rFonts w:asciiTheme="minorHAnsi" w:eastAsiaTheme="minorEastAsia" w:hAnsiTheme="minorHAnsi"/>
          <w:b w:val="0"/>
          <w:bCs w:val="0"/>
          <w:szCs w:val="18"/>
        </w:rPr>
        <w:t xml:space="preserve">Articolo 97 </w:t>
      </w:r>
      <w:r>
        <w:rPr>
          <w:rFonts w:asciiTheme="minorHAnsi" w:hAnsiTheme="minorHAnsi"/>
          <w:b w:val="0"/>
          <w:bCs w:val="0"/>
          <w:szCs w:val="18"/>
        </w:rPr>
        <w:t xml:space="preserve">- </w:t>
      </w:r>
      <w:r w:rsidRPr="00D9029B">
        <w:rPr>
          <w:rFonts w:asciiTheme="minorHAnsi" w:hAnsiTheme="minorHAnsi" w:cs="Times New Roman"/>
          <w:szCs w:val="18"/>
        </w:rPr>
        <w:t>Ulteriore rateizzazione dei versamenti sospesi</w:t>
      </w:r>
    </w:p>
    <w:p w14:paraId="61A5FDEA" w14:textId="77777777" w:rsidR="00120D7D" w:rsidRPr="00D9029B" w:rsidRDefault="00120D7D" w:rsidP="00120D7D">
      <w:pPr>
        <w:widowControl w:val="0"/>
        <w:autoSpaceDE w:val="0"/>
        <w:autoSpaceDN w:val="0"/>
        <w:adjustRightInd w:val="0"/>
        <w:spacing w:before="80"/>
        <w:rPr>
          <w:rFonts w:asciiTheme="minorHAnsi" w:hAnsiTheme="minorHAnsi" w:cs="Times New Roman"/>
          <w:szCs w:val="18"/>
        </w:rPr>
      </w:pPr>
      <w:r w:rsidRPr="00D9029B">
        <w:rPr>
          <w:rFonts w:asciiTheme="minorHAnsi" w:hAnsiTheme="minorHAnsi" w:cs="Times New Roman"/>
          <w:szCs w:val="18"/>
        </w:rPr>
        <w:t>Testo in vigore dal 15 agosto 2020</w:t>
      </w:r>
    </w:p>
    <w:p w14:paraId="380AEC59" w14:textId="7C912A23" w:rsidR="00120D7D" w:rsidRPr="00D9029B" w:rsidRDefault="00120D7D" w:rsidP="00120D7D">
      <w:pPr>
        <w:widowControl w:val="0"/>
        <w:autoSpaceDE w:val="0"/>
        <w:autoSpaceDN w:val="0"/>
        <w:adjustRightInd w:val="0"/>
        <w:spacing w:before="80"/>
        <w:rPr>
          <w:rFonts w:asciiTheme="minorHAnsi" w:hAnsiTheme="minorHAnsi" w:cs="Times New Roman"/>
          <w:szCs w:val="18"/>
        </w:rPr>
      </w:pPr>
      <w:r w:rsidRPr="00D9029B">
        <w:rPr>
          <w:rFonts w:asciiTheme="minorHAnsi" w:hAnsiTheme="minorHAnsi" w:cs="Times New Roman"/>
          <w:noProof/>
          <w:szCs w:val="18"/>
        </w:rPr>
        <w:drawing>
          <wp:inline distT="0" distB="0" distL="0" distR="0" wp14:anchorId="78D9914B" wp14:editId="1B99F678">
            <wp:extent cx="6300470" cy="184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8415"/>
                    </a:xfrm>
                    <a:prstGeom prst="rect">
                      <a:avLst/>
                    </a:prstGeom>
                    <a:noFill/>
                    <a:ln>
                      <a:noFill/>
                    </a:ln>
                  </pic:spPr>
                </pic:pic>
              </a:graphicData>
            </a:graphic>
          </wp:inline>
        </w:drawing>
      </w:r>
    </w:p>
    <w:p w14:paraId="1619F338" w14:textId="77777777"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r w:rsidRPr="00D9029B">
        <w:rPr>
          <w:rFonts w:asciiTheme="minorHAnsi" w:hAnsiTheme="minorHAnsi" w:cs="Times New Roman"/>
          <w:szCs w:val="18"/>
        </w:rPr>
        <w:t>1. I versamenti di cui agli articoli 126 e 127 del decreto- legge 19 maggio 2020, n. 34, convertito, con modificazioni, dalla legge 17 luglio 2020, n. 77, possono essere effettuati, senza applicazione di sanzioni e interessi, per un importo pari al 50 per cento delle somme oggetto di sospensione, in un'unica soluzione entro il 16 settembre 2020, o, mediante rateizzazione, fino ad un massimo di quattro rate mensili di pari importo, con il versamento della prima rata entro il 16 settembre 2020. Il versamento del restante 50 per cento delle somme dovute può essere effettuato, senza applicazione di sanzioni e interessi, mediante rateizzazione, fino ad un massimo di ventiquattro rate mensili di pari importo, con il versamento della prima rata entro il 16 gennaio 2021. Non si fa luogo al rimborso di quanto già versato.</w:t>
      </w:r>
    </w:p>
    <w:p w14:paraId="7C94597F" w14:textId="77777777"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r w:rsidRPr="00D9029B">
        <w:rPr>
          <w:rFonts w:asciiTheme="minorHAnsi" w:hAnsiTheme="minorHAnsi" w:cs="Times New Roman"/>
          <w:szCs w:val="18"/>
        </w:rPr>
        <w:t>2. Agli oneri derivanti dal presente articolo, valutati in 3.748 milioni di euro per l'anno 2020, si provvede ai sensi dell'articolo 114.</w:t>
      </w:r>
    </w:p>
    <w:p w14:paraId="623A5924" w14:textId="77777777" w:rsidR="00120D7D" w:rsidRPr="00D9029B" w:rsidRDefault="00120D7D" w:rsidP="00120D7D">
      <w:pPr>
        <w:pStyle w:val="Titolo4"/>
        <w:spacing w:before="80"/>
        <w:jc w:val="both"/>
        <w:rPr>
          <w:rFonts w:asciiTheme="minorHAnsi" w:hAnsiTheme="minorHAnsi"/>
          <w:b w:val="0"/>
          <w:bCs/>
          <w:sz w:val="18"/>
          <w:szCs w:val="18"/>
        </w:rPr>
      </w:pPr>
    </w:p>
    <w:p w14:paraId="737AAB97" w14:textId="77777777" w:rsidR="00120D7D" w:rsidRPr="00D9029B" w:rsidRDefault="00120D7D" w:rsidP="00120D7D">
      <w:pPr>
        <w:pStyle w:val="Titolo1"/>
        <w:spacing w:before="80"/>
        <w:jc w:val="both"/>
        <w:rPr>
          <w:rFonts w:asciiTheme="minorHAnsi" w:hAnsiTheme="minorHAnsi" w:cs="Times New Roman"/>
          <w:szCs w:val="18"/>
        </w:rPr>
      </w:pPr>
      <w:r w:rsidRPr="00D9029B">
        <w:rPr>
          <w:rFonts w:asciiTheme="minorHAnsi" w:hAnsiTheme="minorHAnsi"/>
          <w:b w:val="0"/>
          <w:bCs w:val="0"/>
          <w:szCs w:val="18"/>
        </w:rPr>
        <w:t xml:space="preserve">Articolo 98 </w:t>
      </w:r>
      <w:r>
        <w:rPr>
          <w:rFonts w:asciiTheme="minorHAnsi" w:hAnsiTheme="minorHAnsi"/>
          <w:b w:val="0"/>
          <w:bCs w:val="0"/>
          <w:szCs w:val="18"/>
        </w:rPr>
        <w:t xml:space="preserve">- </w:t>
      </w:r>
      <w:r w:rsidRPr="00D9029B">
        <w:rPr>
          <w:rFonts w:asciiTheme="minorHAnsi" w:hAnsiTheme="minorHAnsi" w:cs="Times New Roman"/>
          <w:szCs w:val="18"/>
        </w:rPr>
        <w:t>Proroga secondo acconto ISA</w:t>
      </w:r>
    </w:p>
    <w:p w14:paraId="4415C72D" w14:textId="395856E1"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r w:rsidRPr="00D9029B">
        <w:rPr>
          <w:rFonts w:asciiTheme="minorHAnsi" w:hAnsiTheme="minorHAnsi" w:cs="Times New Roman"/>
          <w:noProof/>
          <w:szCs w:val="18"/>
        </w:rPr>
        <w:drawing>
          <wp:inline distT="0" distB="0" distL="0" distR="0" wp14:anchorId="4DA7E474" wp14:editId="10521E12">
            <wp:extent cx="6300470" cy="184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8415"/>
                    </a:xfrm>
                    <a:prstGeom prst="rect">
                      <a:avLst/>
                    </a:prstGeom>
                    <a:noFill/>
                    <a:ln>
                      <a:noFill/>
                    </a:ln>
                  </pic:spPr>
                </pic:pic>
              </a:graphicData>
            </a:graphic>
          </wp:inline>
        </w:drawing>
      </w:r>
    </w:p>
    <w:p w14:paraId="1286E4FD" w14:textId="77777777"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r w:rsidRPr="00D9029B">
        <w:rPr>
          <w:rFonts w:asciiTheme="minorHAnsi" w:hAnsiTheme="minorHAnsi" w:cs="Times New Roman"/>
          <w:szCs w:val="18"/>
        </w:rPr>
        <w:t>1. Per i soggetti che esercitano attività economiche per le quali sono stati approvati gli indici sintetici di affidabilità fiscale e che dichiarano ricavi o compensi di ammontare non superiore al limite stabilito, per ciascun indice, dal relativo decreto di approvazione del Ministro dell'economia e delle finanze è prorogato al 30 aprile 2021 il termine di versamento della seconda o unica rata dell'acconto delle imposte sui redditi e dell'IRAP, dovuto per il periodo d'imposta successivo a quello in corso al 31 dicembre 2019. La disposizione di cui al primo periodo si applica anche ai soggetti di cui all'articolo 1, comma 2, del decreto del Presidente del Consiglio dei ministri 27 giugno 2020, pubblicato nella Gazzetta Ufficiale del 29 giugno 2020, n. 162.</w:t>
      </w:r>
    </w:p>
    <w:p w14:paraId="5C0B7701" w14:textId="77777777"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r w:rsidRPr="00D9029B">
        <w:rPr>
          <w:rFonts w:asciiTheme="minorHAnsi" w:hAnsiTheme="minorHAnsi" w:cs="Times New Roman"/>
          <w:szCs w:val="18"/>
        </w:rPr>
        <w:t>2. Le disposizioni di cui al comma 1, si applicano ai contribuenti che hanno subito una diminuzione del fatturato o dei corrispettivi di almeno il 33 per cento nel primo semestre dell'anno 2020 rispetto allo stesso periodo dell'anno precedente.</w:t>
      </w:r>
    </w:p>
    <w:p w14:paraId="3EE14AF0" w14:textId="77777777"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r w:rsidRPr="00D9029B">
        <w:rPr>
          <w:rFonts w:asciiTheme="minorHAnsi" w:hAnsiTheme="minorHAnsi" w:cs="Times New Roman"/>
          <w:szCs w:val="18"/>
        </w:rPr>
        <w:t>3. Agli oneri derivanti dal presente articolo valutati in 2.200 milioni di euro per l'anno 2020, si provvede ai sensi dell'articolo 114.</w:t>
      </w:r>
    </w:p>
    <w:p w14:paraId="6404B067" w14:textId="77777777"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p>
    <w:p w14:paraId="22F049BE" w14:textId="77777777" w:rsidR="00120D7D" w:rsidRPr="00D9029B" w:rsidRDefault="00120D7D" w:rsidP="00120D7D">
      <w:pPr>
        <w:pStyle w:val="Titolo1"/>
        <w:spacing w:before="80"/>
        <w:jc w:val="both"/>
        <w:rPr>
          <w:rFonts w:asciiTheme="minorHAnsi" w:eastAsiaTheme="minorEastAsia" w:hAnsiTheme="minorHAnsi"/>
          <w:szCs w:val="18"/>
        </w:rPr>
      </w:pPr>
      <w:r w:rsidRPr="00D9029B">
        <w:rPr>
          <w:rFonts w:asciiTheme="minorHAnsi" w:eastAsiaTheme="minorEastAsia" w:hAnsiTheme="minorHAnsi"/>
          <w:b w:val="0"/>
          <w:bCs w:val="0"/>
          <w:szCs w:val="18"/>
        </w:rPr>
        <w:t xml:space="preserve">Articolo 99 </w:t>
      </w:r>
    </w:p>
    <w:p w14:paraId="7749CE32" w14:textId="77777777" w:rsidR="00120D7D" w:rsidRPr="00D9029B" w:rsidRDefault="00120D7D" w:rsidP="00120D7D">
      <w:pPr>
        <w:widowControl w:val="0"/>
        <w:autoSpaceDE w:val="0"/>
        <w:autoSpaceDN w:val="0"/>
        <w:adjustRightInd w:val="0"/>
        <w:spacing w:before="80"/>
        <w:jc w:val="both"/>
        <w:rPr>
          <w:rFonts w:asciiTheme="minorHAnsi" w:eastAsiaTheme="minorEastAsia" w:hAnsiTheme="minorHAnsi" w:cs="Times New Roman"/>
          <w:szCs w:val="18"/>
        </w:rPr>
      </w:pPr>
      <w:r w:rsidRPr="00D9029B">
        <w:rPr>
          <w:rFonts w:asciiTheme="minorHAnsi" w:hAnsiTheme="minorHAnsi" w:cs="Times New Roman"/>
          <w:szCs w:val="18"/>
        </w:rPr>
        <w:t>Proroga riscossione coattiva</w:t>
      </w:r>
    </w:p>
    <w:p w14:paraId="65783BA3" w14:textId="67F29252"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r w:rsidRPr="00D9029B">
        <w:rPr>
          <w:rFonts w:asciiTheme="minorHAnsi" w:hAnsiTheme="minorHAnsi" w:cs="Times New Roman"/>
          <w:noProof/>
          <w:szCs w:val="18"/>
        </w:rPr>
        <w:drawing>
          <wp:inline distT="0" distB="0" distL="0" distR="0" wp14:anchorId="3CF419DF" wp14:editId="5C0932E6">
            <wp:extent cx="6300470" cy="184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8415"/>
                    </a:xfrm>
                    <a:prstGeom prst="rect">
                      <a:avLst/>
                    </a:prstGeom>
                    <a:noFill/>
                    <a:ln>
                      <a:noFill/>
                    </a:ln>
                  </pic:spPr>
                </pic:pic>
              </a:graphicData>
            </a:graphic>
          </wp:inline>
        </w:drawing>
      </w:r>
    </w:p>
    <w:p w14:paraId="5094D692" w14:textId="77777777"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r w:rsidRPr="00D9029B">
        <w:rPr>
          <w:rFonts w:asciiTheme="minorHAnsi" w:hAnsiTheme="minorHAnsi" w:cs="Times New Roman"/>
          <w:szCs w:val="18"/>
        </w:rPr>
        <w:t>1. All'articolo 68, commi 1 e 2-ter, del decreto-legge 17 marzo 2020, n. 18, convertito, con modificazioni, dalla legge 24 aprile 2020, n. 27, e all'articolo 152, comma 1, del decreto-legge 19 maggio 2020, n. 34, convertito, con modificazioni, dalla legge 17 luglio 2020, n. 77, le parole «31 agosto» sono sostituite dalle seguenti: «15 ottobre».</w:t>
      </w:r>
    </w:p>
    <w:p w14:paraId="78F890A1" w14:textId="77777777"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r w:rsidRPr="00D9029B">
        <w:rPr>
          <w:rFonts w:asciiTheme="minorHAnsi" w:hAnsiTheme="minorHAnsi" w:cs="Times New Roman"/>
          <w:szCs w:val="18"/>
        </w:rPr>
        <w:t>2. Agli oneri derivanti dal presente articolo valutati in 65,7 milioni di euro per l'anno 2020 in termini di saldo netto da finanziare e in 165,5 milioni di euro per l'anno 2020 in termini di indebitamento netto e di fabbisogno, si provvede ai sensi dell'articolo 114.</w:t>
      </w:r>
    </w:p>
    <w:p w14:paraId="72D15869" w14:textId="77777777" w:rsidR="00120D7D" w:rsidRPr="00D9029B" w:rsidRDefault="00120D7D" w:rsidP="00120D7D">
      <w:pPr>
        <w:widowControl w:val="0"/>
        <w:autoSpaceDE w:val="0"/>
        <w:autoSpaceDN w:val="0"/>
        <w:adjustRightInd w:val="0"/>
        <w:spacing w:before="80"/>
        <w:jc w:val="both"/>
        <w:rPr>
          <w:rFonts w:asciiTheme="minorHAnsi" w:hAnsiTheme="minorHAnsi" w:cs="Times New Roman"/>
          <w:szCs w:val="18"/>
        </w:rPr>
      </w:pPr>
    </w:p>
    <w:p w14:paraId="6D1AD61D" w14:textId="6439B1F2" w:rsidR="00120D7D" w:rsidRDefault="00120D7D">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Asap">
    <w:altName w:val="Franklin Gothic Medium Cond"/>
    <w:panose1 w:val="00000000000000000000"/>
    <w:charset w:val="00"/>
    <w:family w:val="moder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3119" w14:textId="77777777" w:rsidR="003A4F39" w:rsidRDefault="003A4F39" w:rsidP="00FC182A">
    <w:pPr>
      <w:pStyle w:val="Corpotesto"/>
      <w:rPr>
        <w:lang w:val="en-US"/>
      </w:rPr>
    </w:pPr>
  </w:p>
  <w:p w14:paraId="269567DF" w14:textId="77777777" w:rsidR="003A4F39" w:rsidRPr="00FD6C40" w:rsidRDefault="003A4F39" w:rsidP="00FC182A">
    <w:pPr>
      <w:pStyle w:val="Corpotesto"/>
      <w:rPr>
        <w:lang w:val="en-US"/>
      </w:rPr>
    </w:pPr>
    <w:r>
      <w:rPr>
        <w:noProof/>
      </w:rPr>
      <w:drawing>
        <wp:inline distT="0" distB="0" distL="0" distR="0" wp14:anchorId="594F6C0E" wp14:editId="56F1404F">
          <wp:extent cx="6480000" cy="52560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è di pagina_circolare.eps"/>
                  <pic:cNvPicPr/>
                </pic:nvPicPr>
                <pic:blipFill>
                  <a:blip r:embed="rId1">
                    <a:extLst>
                      <a:ext uri="{28A0092B-C50C-407E-A947-70E740481C1C}">
                        <a14:useLocalDpi xmlns:a14="http://schemas.microsoft.com/office/drawing/2010/main" val="0"/>
                      </a:ext>
                    </a:extLst>
                  </a:blip>
                  <a:stretch>
                    <a:fillRect/>
                  </a:stretch>
                </pic:blipFill>
                <pic:spPr>
                  <a:xfrm>
                    <a:off x="0" y="0"/>
                    <a:ext cx="6480000" cy="52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D69D" w14:textId="77777777" w:rsidR="003A4F39" w:rsidRDefault="003A4F39">
      <w:r>
        <w:separator/>
      </w:r>
    </w:p>
  </w:footnote>
  <w:footnote w:type="continuationSeparator" w:id="0">
    <w:p w14:paraId="5EC72095" w14:textId="77777777" w:rsidR="003A4F39" w:rsidRDefault="003A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B2F8A" w14:textId="77777777" w:rsidR="003A4F39" w:rsidRDefault="003A4F39" w:rsidP="0029114D">
    <w:pPr>
      <w:jc w:val="center"/>
    </w:pPr>
    <w:r>
      <w:rPr>
        <w:noProof/>
      </w:rPr>
      <w:drawing>
        <wp:inline distT="0" distB="0" distL="0" distR="0" wp14:anchorId="35FCBE7B" wp14:editId="3C2457F7">
          <wp:extent cx="3962400" cy="11144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eps"/>
                  <pic:cNvPicPr/>
                </pic:nvPicPr>
                <pic:blipFill>
                  <a:blip r:embed="rId1">
                    <a:extLst>
                      <a:ext uri="{28A0092B-C50C-407E-A947-70E740481C1C}">
                        <a14:useLocalDpi xmlns:a14="http://schemas.microsoft.com/office/drawing/2010/main" val="0"/>
                      </a:ext>
                    </a:extLst>
                  </a:blip>
                  <a:stretch>
                    <a:fillRect/>
                  </a:stretch>
                </pic:blipFill>
                <pic:spPr>
                  <a:xfrm>
                    <a:off x="0" y="0"/>
                    <a:ext cx="3962400"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7FFD"/>
    <w:multiLevelType w:val="hybridMultilevel"/>
    <w:tmpl w:val="4C827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647C1"/>
    <w:multiLevelType w:val="hybridMultilevel"/>
    <w:tmpl w:val="F9B081C4"/>
    <w:lvl w:ilvl="0" w:tplc="74729F94">
      <w:start w:val="1"/>
      <w:numFmt w:val="bullet"/>
      <w:lvlText w:val=""/>
      <w:lvlJc w:val="left"/>
      <w:pPr>
        <w:ind w:left="1440" w:hanging="360"/>
      </w:pPr>
      <w:rPr>
        <w:rFonts w:ascii="Wingdings" w:hAnsi="Wingdings" w:hint="default"/>
        <w:b/>
        <w:color w:val="00305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79930D5"/>
    <w:multiLevelType w:val="hybridMultilevel"/>
    <w:tmpl w:val="DC4A8F76"/>
    <w:lvl w:ilvl="0" w:tplc="2580FD1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443E4A"/>
    <w:multiLevelType w:val="hybridMultilevel"/>
    <w:tmpl w:val="EEEA4EC4"/>
    <w:lvl w:ilvl="0" w:tplc="6B7C010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F74A78"/>
    <w:multiLevelType w:val="multilevel"/>
    <w:tmpl w:val="347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C62F0"/>
    <w:multiLevelType w:val="multilevel"/>
    <w:tmpl w:val="CFA8EF90"/>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E0C09"/>
    <w:multiLevelType w:val="multilevel"/>
    <w:tmpl w:val="DEB4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B1057"/>
    <w:multiLevelType w:val="hybridMultilevel"/>
    <w:tmpl w:val="8E3AC31A"/>
    <w:lvl w:ilvl="0" w:tplc="DB3C2B9C">
      <w:start w:val="1"/>
      <w:numFmt w:val="bullet"/>
      <w:lvlText w:val=""/>
      <w:lvlJc w:val="left"/>
      <w:pPr>
        <w:tabs>
          <w:tab w:val="num" w:pos="720"/>
        </w:tabs>
        <w:ind w:left="720" w:hanging="360"/>
      </w:pPr>
      <w:rPr>
        <w:rFonts w:ascii="Wingdings" w:hAnsi="Wingdings" w:hint="default"/>
        <w:color w:val="999999"/>
        <w:sz w:val="44"/>
        <w:szCs w:val="44"/>
      </w:rPr>
    </w:lvl>
    <w:lvl w:ilvl="1" w:tplc="4EDC9D8A">
      <w:start w:val="1"/>
      <w:numFmt w:val="bullet"/>
      <w:pStyle w:val="Elencazione"/>
      <w:lvlText w:val=""/>
      <w:lvlJc w:val="left"/>
      <w:pPr>
        <w:tabs>
          <w:tab w:val="num" w:pos="567"/>
        </w:tabs>
        <w:ind w:left="0" w:firstLine="0"/>
      </w:pPr>
      <w:rPr>
        <w:rFonts w:ascii="Wingdings" w:hAnsi="Wingdings" w:hint="default"/>
        <w:color w:val="999999"/>
        <w:sz w:val="44"/>
        <w:szCs w:val="44"/>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B5305"/>
    <w:multiLevelType w:val="hybridMultilevel"/>
    <w:tmpl w:val="12BC1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CE16E2"/>
    <w:multiLevelType w:val="multilevel"/>
    <w:tmpl w:val="1652C78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B75F2"/>
    <w:multiLevelType w:val="hybridMultilevel"/>
    <w:tmpl w:val="100C09BA"/>
    <w:lvl w:ilvl="0" w:tplc="1D640B9E">
      <w:numFmt w:val="bullet"/>
      <w:lvlText w:val=""/>
      <w:lvlJc w:val="left"/>
      <w:pPr>
        <w:ind w:left="720" w:hanging="360"/>
      </w:pPr>
      <w:rPr>
        <w:rFonts w:ascii="Wingdings" w:hAnsi="Wingdings" w:hint="default"/>
        <w:b w:val="0"/>
        <w:i w:val="0"/>
        <w:sz w:val="1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387EAF"/>
    <w:multiLevelType w:val="hybridMultilevel"/>
    <w:tmpl w:val="A322FE48"/>
    <w:lvl w:ilvl="0" w:tplc="CC30EFD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7714574"/>
    <w:multiLevelType w:val="hybridMultilevel"/>
    <w:tmpl w:val="7BB8C0F6"/>
    <w:lvl w:ilvl="0" w:tplc="CC30EFD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B26EF3"/>
    <w:multiLevelType w:val="multilevel"/>
    <w:tmpl w:val="613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A6293"/>
    <w:multiLevelType w:val="singleLevel"/>
    <w:tmpl w:val="736A3EE4"/>
    <w:lvl w:ilvl="0">
      <w:start w:val="1"/>
      <w:numFmt w:val="bullet"/>
      <w:pStyle w:val="pallino1"/>
      <w:lvlText w:val=""/>
      <w:lvlJc w:val="left"/>
      <w:pPr>
        <w:tabs>
          <w:tab w:val="num" w:pos="360"/>
        </w:tabs>
        <w:ind w:left="340" w:hanging="340"/>
      </w:pPr>
      <w:rPr>
        <w:rFonts w:ascii="Symbol" w:hAnsi="Symbol" w:hint="default"/>
        <w:b w:val="0"/>
        <w:i w:val="0"/>
        <w:sz w:val="19"/>
      </w:rPr>
    </w:lvl>
  </w:abstractNum>
  <w:abstractNum w:abstractNumId="15" w15:restartNumberingAfterBreak="0">
    <w:nsid w:val="369E1C61"/>
    <w:multiLevelType w:val="singleLevel"/>
    <w:tmpl w:val="C34AA982"/>
    <w:lvl w:ilvl="0">
      <w:start w:val="1"/>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37BC5B16"/>
    <w:multiLevelType w:val="hybridMultilevel"/>
    <w:tmpl w:val="382EA66A"/>
    <w:lvl w:ilvl="0" w:tplc="74729F94">
      <w:start w:val="1"/>
      <w:numFmt w:val="bullet"/>
      <w:lvlText w:val=""/>
      <w:lvlJc w:val="left"/>
      <w:pPr>
        <w:ind w:left="720" w:hanging="360"/>
      </w:pPr>
      <w:rPr>
        <w:rFonts w:ascii="Wingdings" w:hAnsi="Wingdings" w:hint="default"/>
        <w:b/>
        <w:color w:val="0030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541B63"/>
    <w:multiLevelType w:val="multilevel"/>
    <w:tmpl w:val="BF20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2086A"/>
    <w:multiLevelType w:val="hybridMultilevel"/>
    <w:tmpl w:val="48AC42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CF170F"/>
    <w:multiLevelType w:val="hybridMultilevel"/>
    <w:tmpl w:val="B468980A"/>
    <w:lvl w:ilvl="0" w:tplc="C646E2FE">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45221D"/>
    <w:multiLevelType w:val="hybridMultilevel"/>
    <w:tmpl w:val="99B8A76C"/>
    <w:lvl w:ilvl="0" w:tplc="D11251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3B0695"/>
    <w:multiLevelType w:val="hybridMultilevel"/>
    <w:tmpl w:val="643CB8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3097567"/>
    <w:multiLevelType w:val="multilevel"/>
    <w:tmpl w:val="6BA4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372311"/>
    <w:multiLevelType w:val="multilevel"/>
    <w:tmpl w:val="1A8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345DC"/>
    <w:multiLevelType w:val="singleLevel"/>
    <w:tmpl w:val="C34AA982"/>
    <w:lvl w:ilvl="0">
      <w:start w:val="1"/>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51B4370D"/>
    <w:multiLevelType w:val="multilevel"/>
    <w:tmpl w:val="4EF8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73412"/>
    <w:multiLevelType w:val="hybridMultilevel"/>
    <w:tmpl w:val="B740B2AE"/>
    <w:lvl w:ilvl="0" w:tplc="BF5E24BC">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CC5CE0"/>
    <w:multiLevelType w:val="hybridMultilevel"/>
    <w:tmpl w:val="294C9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1161E2"/>
    <w:multiLevelType w:val="hybridMultilevel"/>
    <w:tmpl w:val="5F92BD44"/>
    <w:lvl w:ilvl="0" w:tplc="95D8FF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537207"/>
    <w:multiLevelType w:val="hybridMultilevel"/>
    <w:tmpl w:val="95EAA6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617E7480"/>
    <w:multiLevelType w:val="multilevel"/>
    <w:tmpl w:val="298A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81489"/>
    <w:multiLevelType w:val="hybridMultilevel"/>
    <w:tmpl w:val="C00287F8"/>
    <w:lvl w:ilvl="0" w:tplc="8BEC554C">
      <w:start w:val="1"/>
      <w:numFmt w:val="bullet"/>
      <w:lvlText w:val="-"/>
      <w:lvlJc w:val="left"/>
      <w:pPr>
        <w:ind w:left="720" w:hanging="360"/>
      </w:pPr>
      <w:rPr>
        <w:rFonts w:ascii="Arial" w:hAnsi="Aria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426465"/>
    <w:multiLevelType w:val="hybridMultilevel"/>
    <w:tmpl w:val="72AEDC3E"/>
    <w:lvl w:ilvl="0" w:tplc="74729F94">
      <w:start w:val="1"/>
      <w:numFmt w:val="bullet"/>
      <w:lvlText w:val=""/>
      <w:lvlJc w:val="left"/>
      <w:pPr>
        <w:ind w:left="720" w:hanging="360"/>
      </w:pPr>
      <w:rPr>
        <w:rFonts w:ascii="Wingdings" w:hAnsi="Wingdings" w:hint="default"/>
        <w:b/>
        <w:color w:val="0030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090301"/>
    <w:multiLevelType w:val="multilevel"/>
    <w:tmpl w:val="FC0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97DE2"/>
    <w:multiLevelType w:val="multilevel"/>
    <w:tmpl w:val="1D3A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ED4C57"/>
    <w:multiLevelType w:val="hybridMultilevel"/>
    <w:tmpl w:val="EE64059A"/>
    <w:lvl w:ilvl="0" w:tplc="8D8EED3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8"/>
  </w:num>
  <w:num w:numId="5">
    <w:abstractNumId w:val="1"/>
  </w:num>
  <w:num w:numId="6">
    <w:abstractNumId w:val="32"/>
  </w:num>
  <w:num w:numId="7">
    <w:abstractNumId w:val="16"/>
  </w:num>
  <w:num w:numId="8">
    <w:abstractNumId w:val="0"/>
  </w:num>
  <w:num w:numId="9">
    <w:abstractNumId w:val="29"/>
  </w:num>
  <w:num w:numId="10">
    <w:abstractNumId w:val="28"/>
  </w:num>
  <w:num w:numId="11">
    <w:abstractNumId w:val="2"/>
  </w:num>
  <w:num w:numId="12">
    <w:abstractNumId w:val="19"/>
  </w:num>
  <w:num w:numId="13">
    <w:abstractNumId w:val="25"/>
  </w:num>
  <w:num w:numId="14">
    <w:abstractNumId w:val="13"/>
  </w:num>
  <w:num w:numId="15">
    <w:abstractNumId w:val="4"/>
  </w:num>
  <w:num w:numId="16">
    <w:abstractNumId w:val="34"/>
  </w:num>
  <w:num w:numId="17">
    <w:abstractNumId w:val="6"/>
  </w:num>
  <w:num w:numId="18">
    <w:abstractNumId w:val="22"/>
  </w:num>
  <w:num w:numId="19">
    <w:abstractNumId w:val="30"/>
  </w:num>
  <w:num w:numId="20">
    <w:abstractNumId w:val="15"/>
  </w:num>
  <w:num w:numId="21">
    <w:abstractNumId w:val="15"/>
    <w:lvlOverride w:ilvl="0">
      <w:lvl w:ilvl="0">
        <w:start w:val="2"/>
        <w:numFmt w:val="decimal"/>
        <w:lvlText w:val="%1."/>
        <w:legacy w:legacy="1" w:legacySpace="0" w:legacyIndent="0"/>
        <w:lvlJc w:val="left"/>
        <w:rPr>
          <w:rFonts w:ascii="Times New Roman" w:hAnsi="Times New Roman" w:cs="Times New Roman" w:hint="default"/>
        </w:rPr>
      </w:lvl>
    </w:lvlOverride>
  </w:num>
  <w:num w:numId="22">
    <w:abstractNumId w:val="15"/>
    <w:lvlOverride w:ilvl="0">
      <w:lvl w:ilvl="0">
        <w:start w:val="3"/>
        <w:numFmt w:val="decimal"/>
        <w:lvlText w:val="%1."/>
        <w:legacy w:legacy="1" w:legacySpace="0" w:legacyIndent="0"/>
        <w:lvlJc w:val="left"/>
        <w:rPr>
          <w:rFonts w:ascii="Times New Roman" w:hAnsi="Times New Roman" w:cs="Times New Roman" w:hint="default"/>
        </w:rPr>
      </w:lvl>
    </w:lvlOverride>
  </w:num>
  <w:num w:numId="23">
    <w:abstractNumId w:val="15"/>
    <w:lvlOverride w:ilvl="0">
      <w:lvl w:ilvl="0">
        <w:start w:val="4"/>
        <w:numFmt w:val="decimal"/>
        <w:lvlText w:val="%1."/>
        <w:legacy w:legacy="1" w:legacySpace="0" w:legacyIndent="0"/>
        <w:lvlJc w:val="left"/>
        <w:rPr>
          <w:rFonts w:ascii="Times New Roman" w:hAnsi="Times New Roman" w:cs="Times New Roman" w:hint="default"/>
        </w:rPr>
      </w:lvl>
    </w:lvlOverride>
  </w:num>
  <w:num w:numId="24">
    <w:abstractNumId w:val="24"/>
  </w:num>
  <w:num w:numId="25">
    <w:abstractNumId w:val="24"/>
    <w:lvlOverride w:ilvl="0">
      <w:lvl w:ilvl="0">
        <w:start w:val="2"/>
        <w:numFmt w:val="decimal"/>
        <w:lvlText w:val="%1."/>
        <w:legacy w:legacy="1" w:legacySpace="0" w:legacyIndent="0"/>
        <w:lvlJc w:val="left"/>
        <w:rPr>
          <w:rFonts w:ascii="Times New Roman" w:hAnsi="Times New Roman" w:cs="Times New Roman" w:hint="default"/>
        </w:rPr>
      </w:lvl>
    </w:lvlOverride>
  </w:num>
  <w:num w:numId="26">
    <w:abstractNumId w:val="24"/>
    <w:lvlOverride w:ilvl="0">
      <w:lvl w:ilvl="0">
        <w:start w:val="3"/>
        <w:numFmt w:val="decimal"/>
        <w:lvlText w:val="%1."/>
        <w:legacy w:legacy="1" w:legacySpace="0" w:legacyIndent="0"/>
        <w:lvlJc w:val="left"/>
        <w:rPr>
          <w:rFonts w:ascii="Times New Roman" w:hAnsi="Times New Roman" w:cs="Times New Roman" w:hint="default"/>
        </w:rPr>
      </w:lvl>
    </w:lvlOverride>
  </w:num>
  <w:num w:numId="27">
    <w:abstractNumId w:val="24"/>
    <w:lvlOverride w:ilvl="0">
      <w:lvl w:ilvl="0">
        <w:start w:val="4"/>
        <w:numFmt w:val="decimal"/>
        <w:lvlText w:val="%1."/>
        <w:legacy w:legacy="1" w:legacySpace="0" w:legacyIndent="0"/>
        <w:lvlJc w:val="left"/>
        <w:rPr>
          <w:rFonts w:ascii="Times New Roman" w:hAnsi="Times New Roman" w:cs="Times New Roman" w:hint="default"/>
        </w:rPr>
      </w:lvl>
    </w:lvlOverride>
  </w:num>
  <w:num w:numId="28">
    <w:abstractNumId w:val="20"/>
  </w:num>
  <w:num w:numId="29">
    <w:abstractNumId w:val="9"/>
  </w:num>
  <w:num w:numId="30">
    <w:abstractNumId w:val="3"/>
  </w:num>
  <w:num w:numId="31">
    <w:abstractNumId w:val="35"/>
  </w:num>
  <w:num w:numId="32">
    <w:abstractNumId w:val="26"/>
  </w:num>
  <w:num w:numId="33">
    <w:abstractNumId w:val="31"/>
  </w:num>
  <w:num w:numId="34">
    <w:abstractNumId w:val="21"/>
  </w:num>
  <w:num w:numId="35">
    <w:abstractNumId w:val="8"/>
  </w:num>
  <w:num w:numId="36">
    <w:abstractNumId w:val="11"/>
  </w:num>
  <w:num w:numId="37">
    <w:abstractNumId w:val="10"/>
  </w:num>
  <w:num w:numId="38">
    <w:abstractNumId w:val="12"/>
  </w:num>
  <w:num w:numId="39">
    <w:abstractNumId w:val="27"/>
  </w:num>
  <w:num w:numId="40">
    <w:abstractNumId w:val="17"/>
  </w:num>
  <w:num w:numId="41">
    <w:abstractNumId w:val="33"/>
  </w:num>
  <w:num w:numId="4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284"/>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5C"/>
    <w:rsid w:val="0000096C"/>
    <w:rsid w:val="000125C6"/>
    <w:rsid w:val="000131FF"/>
    <w:rsid w:val="00023144"/>
    <w:rsid w:val="00024C31"/>
    <w:rsid w:val="00032096"/>
    <w:rsid w:val="00034286"/>
    <w:rsid w:val="00040308"/>
    <w:rsid w:val="0004629A"/>
    <w:rsid w:val="00062CB0"/>
    <w:rsid w:val="000640C2"/>
    <w:rsid w:val="000640DD"/>
    <w:rsid w:val="000711C7"/>
    <w:rsid w:val="00073ABB"/>
    <w:rsid w:val="00073B95"/>
    <w:rsid w:val="00090C97"/>
    <w:rsid w:val="00095480"/>
    <w:rsid w:val="000A2938"/>
    <w:rsid w:val="000B248F"/>
    <w:rsid w:val="000B47BC"/>
    <w:rsid w:val="000B7E09"/>
    <w:rsid w:val="000C40EC"/>
    <w:rsid w:val="000C4D0C"/>
    <w:rsid w:val="000C760F"/>
    <w:rsid w:val="000D2CBA"/>
    <w:rsid w:val="000D638F"/>
    <w:rsid w:val="000E7ACB"/>
    <w:rsid w:val="000F24FA"/>
    <w:rsid w:val="000F7587"/>
    <w:rsid w:val="0010023E"/>
    <w:rsid w:val="00101D4D"/>
    <w:rsid w:val="001025A9"/>
    <w:rsid w:val="00105F65"/>
    <w:rsid w:val="00112A46"/>
    <w:rsid w:val="00112A55"/>
    <w:rsid w:val="00120993"/>
    <w:rsid w:val="00120D7D"/>
    <w:rsid w:val="001214F9"/>
    <w:rsid w:val="00122672"/>
    <w:rsid w:val="001232E0"/>
    <w:rsid w:val="001241D5"/>
    <w:rsid w:val="00126579"/>
    <w:rsid w:val="00136E8A"/>
    <w:rsid w:val="00142F7B"/>
    <w:rsid w:val="001455B7"/>
    <w:rsid w:val="001461A5"/>
    <w:rsid w:val="0015579B"/>
    <w:rsid w:val="00155A50"/>
    <w:rsid w:val="00157568"/>
    <w:rsid w:val="0016432E"/>
    <w:rsid w:val="001661F2"/>
    <w:rsid w:val="00170395"/>
    <w:rsid w:val="00171202"/>
    <w:rsid w:val="0018465B"/>
    <w:rsid w:val="00192AD2"/>
    <w:rsid w:val="001A2062"/>
    <w:rsid w:val="001A30C2"/>
    <w:rsid w:val="001A433B"/>
    <w:rsid w:val="001A67D2"/>
    <w:rsid w:val="001B193A"/>
    <w:rsid w:val="001C2BDA"/>
    <w:rsid w:val="001D67C1"/>
    <w:rsid w:val="001F1D42"/>
    <w:rsid w:val="001F4735"/>
    <w:rsid w:val="001F69C2"/>
    <w:rsid w:val="00205910"/>
    <w:rsid w:val="00206CCB"/>
    <w:rsid w:val="002239FB"/>
    <w:rsid w:val="0023080F"/>
    <w:rsid w:val="00234B23"/>
    <w:rsid w:val="00235FCB"/>
    <w:rsid w:val="00236AF1"/>
    <w:rsid w:val="002375E1"/>
    <w:rsid w:val="00240529"/>
    <w:rsid w:val="00241C27"/>
    <w:rsid w:val="00251567"/>
    <w:rsid w:val="00254FCC"/>
    <w:rsid w:val="00271A5F"/>
    <w:rsid w:val="0027628D"/>
    <w:rsid w:val="00282ED8"/>
    <w:rsid w:val="002867E1"/>
    <w:rsid w:val="00286C56"/>
    <w:rsid w:val="00290EDC"/>
    <w:rsid w:val="0029114D"/>
    <w:rsid w:val="00291334"/>
    <w:rsid w:val="00292FED"/>
    <w:rsid w:val="002A0E2A"/>
    <w:rsid w:val="002A3435"/>
    <w:rsid w:val="002A4753"/>
    <w:rsid w:val="002A4ED3"/>
    <w:rsid w:val="002A7E95"/>
    <w:rsid w:val="002B1170"/>
    <w:rsid w:val="002B1ED2"/>
    <w:rsid w:val="002C07E8"/>
    <w:rsid w:val="002C2727"/>
    <w:rsid w:val="002C6C6F"/>
    <w:rsid w:val="002D1375"/>
    <w:rsid w:val="002D192D"/>
    <w:rsid w:val="002E070C"/>
    <w:rsid w:val="002E51ED"/>
    <w:rsid w:val="002E68F8"/>
    <w:rsid w:val="002F34C0"/>
    <w:rsid w:val="002F5188"/>
    <w:rsid w:val="0030327C"/>
    <w:rsid w:val="00303CEA"/>
    <w:rsid w:val="00311210"/>
    <w:rsid w:val="00320BB7"/>
    <w:rsid w:val="0032670D"/>
    <w:rsid w:val="00343C81"/>
    <w:rsid w:val="00345313"/>
    <w:rsid w:val="003459C8"/>
    <w:rsid w:val="0034737B"/>
    <w:rsid w:val="00361C67"/>
    <w:rsid w:val="00386A90"/>
    <w:rsid w:val="00387A05"/>
    <w:rsid w:val="003930F2"/>
    <w:rsid w:val="003A0DD6"/>
    <w:rsid w:val="003A2608"/>
    <w:rsid w:val="003A4F39"/>
    <w:rsid w:val="003B24F0"/>
    <w:rsid w:val="003B3656"/>
    <w:rsid w:val="003C0080"/>
    <w:rsid w:val="003C22F0"/>
    <w:rsid w:val="003C2628"/>
    <w:rsid w:val="003C2A1C"/>
    <w:rsid w:val="003D34D5"/>
    <w:rsid w:val="003D374E"/>
    <w:rsid w:val="003E3F84"/>
    <w:rsid w:val="003E5128"/>
    <w:rsid w:val="003E5D6B"/>
    <w:rsid w:val="003E6345"/>
    <w:rsid w:val="003F156E"/>
    <w:rsid w:val="003F2277"/>
    <w:rsid w:val="00401691"/>
    <w:rsid w:val="004046E0"/>
    <w:rsid w:val="004113E6"/>
    <w:rsid w:val="0041490C"/>
    <w:rsid w:val="00415289"/>
    <w:rsid w:val="004214F5"/>
    <w:rsid w:val="00423E1D"/>
    <w:rsid w:val="00426D43"/>
    <w:rsid w:val="00430DC0"/>
    <w:rsid w:val="00431647"/>
    <w:rsid w:val="00441290"/>
    <w:rsid w:val="004414A1"/>
    <w:rsid w:val="004508DA"/>
    <w:rsid w:val="0045578E"/>
    <w:rsid w:val="004562FC"/>
    <w:rsid w:val="0046205D"/>
    <w:rsid w:val="00463F87"/>
    <w:rsid w:val="00466947"/>
    <w:rsid w:val="00475A8B"/>
    <w:rsid w:val="00477473"/>
    <w:rsid w:val="00486927"/>
    <w:rsid w:val="004A1B61"/>
    <w:rsid w:val="004B0711"/>
    <w:rsid w:val="004B48B8"/>
    <w:rsid w:val="004C5487"/>
    <w:rsid w:val="004C6235"/>
    <w:rsid w:val="004C6FF7"/>
    <w:rsid w:val="004D3049"/>
    <w:rsid w:val="004E278A"/>
    <w:rsid w:val="004E6DDB"/>
    <w:rsid w:val="004F0EED"/>
    <w:rsid w:val="004F53E7"/>
    <w:rsid w:val="004F6B50"/>
    <w:rsid w:val="005076BA"/>
    <w:rsid w:val="00521324"/>
    <w:rsid w:val="0052144D"/>
    <w:rsid w:val="00521F16"/>
    <w:rsid w:val="00532741"/>
    <w:rsid w:val="00533147"/>
    <w:rsid w:val="0053705C"/>
    <w:rsid w:val="005656A2"/>
    <w:rsid w:val="00586E9A"/>
    <w:rsid w:val="005917BE"/>
    <w:rsid w:val="00593292"/>
    <w:rsid w:val="00596FDE"/>
    <w:rsid w:val="005A7F4A"/>
    <w:rsid w:val="005B5B3E"/>
    <w:rsid w:val="005B6A21"/>
    <w:rsid w:val="005C0648"/>
    <w:rsid w:val="005D029A"/>
    <w:rsid w:val="005D375A"/>
    <w:rsid w:val="005E14B2"/>
    <w:rsid w:val="005E2795"/>
    <w:rsid w:val="005F0346"/>
    <w:rsid w:val="005F1C96"/>
    <w:rsid w:val="005F3FEE"/>
    <w:rsid w:val="0060119B"/>
    <w:rsid w:val="00611F28"/>
    <w:rsid w:val="00620137"/>
    <w:rsid w:val="00622155"/>
    <w:rsid w:val="00623E68"/>
    <w:rsid w:val="00626A91"/>
    <w:rsid w:val="00632489"/>
    <w:rsid w:val="0064545E"/>
    <w:rsid w:val="00650DAE"/>
    <w:rsid w:val="00660DCC"/>
    <w:rsid w:val="00661CA4"/>
    <w:rsid w:val="0066364D"/>
    <w:rsid w:val="00670F09"/>
    <w:rsid w:val="00673B52"/>
    <w:rsid w:val="0067679F"/>
    <w:rsid w:val="00687F6B"/>
    <w:rsid w:val="0069137F"/>
    <w:rsid w:val="0069719D"/>
    <w:rsid w:val="006B1819"/>
    <w:rsid w:val="006B73DA"/>
    <w:rsid w:val="006C0D98"/>
    <w:rsid w:val="006C1216"/>
    <w:rsid w:val="006C1D8E"/>
    <w:rsid w:val="006C2088"/>
    <w:rsid w:val="006C60D3"/>
    <w:rsid w:val="006C6185"/>
    <w:rsid w:val="006C6A6F"/>
    <w:rsid w:val="006C6C99"/>
    <w:rsid w:val="006D1E32"/>
    <w:rsid w:val="006D4817"/>
    <w:rsid w:val="006D60C2"/>
    <w:rsid w:val="006E5EEF"/>
    <w:rsid w:val="006F170B"/>
    <w:rsid w:val="006F3AC1"/>
    <w:rsid w:val="006F6B61"/>
    <w:rsid w:val="007020D6"/>
    <w:rsid w:val="007044AB"/>
    <w:rsid w:val="0070596E"/>
    <w:rsid w:val="00726791"/>
    <w:rsid w:val="00726B59"/>
    <w:rsid w:val="007307BA"/>
    <w:rsid w:val="00736A9A"/>
    <w:rsid w:val="00737B12"/>
    <w:rsid w:val="00746AAF"/>
    <w:rsid w:val="00747868"/>
    <w:rsid w:val="007537FD"/>
    <w:rsid w:val="007609FD"/>
    <w:rsid w:val="00763909"/>
    <w:rsid w:val="00763B14"/>
    <w:rsid w:val="007657F9"/>
    <w:rsid w:val="00766253"/>
    <w:rsid w:val="007704A4"/>
    <w:rsid w:val="00774E2E"/>
    <w:rsid w:val="00775AB8"/>
    <w:rsid w:val="00782E20"/>
    <w:rsid w:val="00787797"/>
    <w:rsid w:val="007938D8"/>
    <w:rsid w:val="007A1F16"/>
    <w:rsid w:val="007A2495"/>
    <w:rsid w:val="007A39FF"/>
    <w:rsid w:val="007A64F8"/>
    <w:rsid w:val="007B5047"/>
    <w:rsid w:val="007C107B"/>
    <w:rsid w:val="007C24F6"/>
    <w:rsid w:val="007C73B5"/>
    <w:rsid w:val="007D396C"/>
    <w:rsid w:val="007D6408"/>
    <w:rsid w:val="007E18C9"/>
    <w:rsid w:val="007E5F73"/>
    <w:rsid w:val="007F468A"/>
    <w:rsid w:val="007F7958"/>
    <w:rsid w:val="00800550"/>
    <w:rsid w:val="008015C3"/>
    <w:rsid w:val="008040B4"/>
    <w:rsid w:val="00806185"/>
    <w:rsid w:val="00807272"/>
    <w:rsid w:val="008137FB"/>
    <w:rsid w:val="008211D1"/>
    <w:rsid w:val="00821FC9"/>
    <w:rsid w:val="00825F53"/>
    <w:rsid w:val="00826C03"/>
    <w:rsid w:val="0083421A"/>
    <w:rsid w:val="00836D88"/>
    <w:rsid w:val="00842787"/>
    <w:rsid w:val="008646A6"/>
    <w:rsid w:val="00870638"/>
    <w:rsid w:val="00876DE8"/>
    <w:rsid w:val="008876FC"/>
    <w:rsid w:val="008925F5"/>
    <w:rsid w:val="008931BD"/>
    <w:rsid w:val="00893AD8"/>
    <w:rsid w:val="008A7C33"/>
    <w:rsid w:val="008C094A"/>
    <w:rsid w:val="008C0CC4"/>
    <w:rsid w:val="008C344E"/>
    <w:rsid w:val="008C36D2"/>
    <w:rsid w:val="008C5DDC"/>
    <w:rsid w:val="008C6CD8"/>
    <w:rsid w:val="008D644E"/>
    <w:rsid w:val="008D7F63"/>
    <w:rsid w:val="008E3D0F"/>
    <w:rsid w:val="008F2441"/>
    <w:rsid w:val="00903681"/>
    <w:rsid w:val="009064A2"/>
    <w:rsid w:val="00906D3F"/>
    <w:rsid w:val="00907417"/>
    <w:rsid w:val="00915372"/>
    <w:rsid w:val="00922B58"/>
    <w:rsid w:val="00934834"/>
    <w:rsid w:val="0094798B"/>
    <w:rsid w:val="00950614"/>
    <w:rsid w:val="00950A78"/>
    <w:rsid w:val="009527C8"/>
    <w:rsid w:val="00952FA8"/>
    <w:rsid w:val="00953136"/>
    <w:rsid w:val="00953BD8"/>
    <w:rsid w:val="0096508B"/>
    <w:rsid w:val="009700C6"/>
    <w:rsid w:val="0097184C"/>
    <w:rsid w:val="009815FA"/>
    <w:rsid w:val="00996A27"/>
    <w:rsid w:val="009A4231"/>
    <w:rsid w:val="009A623F"/>
    <w:rsid w:val="009B2169"/>
    <w:rsid w:val="009B406D"/>
    <w:rsid w:val="009C5057"/>
    <w:rsid w:val="009D0A85"/>
    <w:rsid w:val="009D5463"/>
    <w:rsid w:val="009E67F9"/>
    <w:rsid w:val="009E67FC"/>
    <w:rsid w:val="009F49AF"/>
    <w:rsid w:val="009F62D7"/>
    <w:rsid w:val="00A03BE4"/>
    <w:rsid w:val="00A0463E"/>
    <w:rsid w:val="00A06632"/>
    <w:rsid w:val="00A06888"/>
    <w:rsid w:val="00A07B9A"/>
    <w:rsid w:val="00A10CC5"/>
    <w:rsid w:val="00A15FBB"/>
    <w:rsid w:val="00A24BCA"/>
    <w:rsid w:val="00A30067"/>
    <w:rsid w:val="00A37097"/>
    <w:rsid w:val="00A37A2F"/>
    <w:rsid w:val="00A45940"/>
    <w:rsid w:val="00A46D3F"/>
    <w:rsid w:val="00A47704"/>
    <w:rsid w:val="00A521F8"/>
    <w:rsid w:val="00A60169"/>
    <w:rsid w:val="00A6075C"/>
    <w:rsid w:val="00A60F03"/>
    <w:rsid w:val="00A64802"/>
    <w:rsid w:val="00A67212"/>
    <w:rsid w:val="00A8395D"/>
    <w:rsid w:val="00A8600B"/>
    <w:rsid w:val="00A95EB6"/>
    <w:rsid w:val="00A97423"/>
    <w:rsid w:val="00AA0080"/>
    <w:rsid w:val="00AA0128"/>
    <w:rsid w:val="00AA6E57"/>
    <w:rsid w:val="00AA7F9C"/>
    <w:rsid w:val="00AB0153"/>
    <w:rsid w:val="00AB3747"/>
    <w:rsid w:val="00AB4561"/>
    <w:rsid w:val="00AB6239"/>
    <w:rsid w:val="00AB6ABE"/>
    <w:rsid w:val="00AC1B88"/>
    <w:rsid w:val="00AC3F47"/>
    <w:rsid w:val="00AC5DB8"/>
    <w:rsid w:val="00AD38C2"/>
    <w:rsid w:val="00AD5962"/>
    <w:rsid w:val="00AD6490"/>
    <w:rsid w:val="00AE3B33"/>
    <w:rsid w:val="00AF2617"/>
    <w:rsid w:val="00AF6D1B"/>
    <w:rsid w:val="00B035F3"/>
    <w:rsid w:val="00B057D4"/>
    <w:rsid w:val="00B0695E"/>
    <w:rsid w:val="00B17DFB"/>
    <w:rsid w:val="00B21906"/>
    <w:rsid w:val="00B253CD"/>
    <w:rsid w:val="00B34315"/>
    <w:rsid w:val="00B46940"/>
    <w:rsid w:val="00B47226"/>
    <w:rsid w:val="00B5247F"/>
    <w:rsid w:val="00B601ED"/>
    <w:rsid w:val="00B61CEB"/>
    <w:rsid w:val="00B625FC"/>
    <w:rsid w:val="00B62EA0"/>
    <w:rsid w:val="00B75978"/>
    <w:rsid w:val="00B83A84"/>
    <w:rsid w:val="00B85510"/>
    <w:rsid w:val="00B86C7A"/>
    <w:rsid w:val="00BB7897"/>
    <w:rsid w:val="00BC1B07"/>
    <w:rsid w:val="00BC20EC"/>
    <w:rsid w:val="00BC3268"/>
    <w:rsid w:val="00BD3646"/>
    <w:rsid w:val="00BD59E8"/>
    <w:rsid w:val="00BE5CAB"/>
    <w:rsid w:val="00C00667"/>
    <w:rsid w:val="00C150E4"/>
    <w:rsid w:val="00C23C86"/>
    <w:rsid w:val="00C26565"/>
    <w:rsid w:val="00C26F90"/>
    <w:rsid w:val="00C36832"/>
    <w:rsid w:val="00C3703E"/>
    <w:rsid w:val="00C4256C"/>
    <w:rsid w:val="00C426D5"/>
    <w:rsid w:val="00C44951"/>
    <w:rsid w:val="00C46512"/>
    <w:rsid w:val="00C534F0"/>
    <w:rsid w:val="00C53900"/>
    <w:rsid w:val="00C53DFC"/>
    <w:rsid w:val="00C561FB"/>
    <w:rsid w:val="00C57F52"/>
    <w:rsid w:val="00C60842"/>
    <w:rsid w:val="00C628D7"/>
    <w:rsid w:val="00C70796"/>
    <w:rsid w:val="00C70C38"/>
    <w:rsid w:val="00C76670"/>
    <w:rsid w:val="00C87E6E"/>
    <w:rsid w:val="00CA1F55"/>
    <w:rsid w:val="00CB57BC"/>
    <w:rsid w:val="00CC16BA"/>
    <w:rsid w:val="00CC331E"/>
    <w:rsid w:val="00CC339F"/>
    <w:rsid w:val="00CE3FF6"/>
    <w:rsid w:val="00CF6AC9"/>
    <w:rsid w:val="00D000B6"/>
    <w:rsid w:val="00D03E40"/>
    <w:rsid w:val="00D12B3D"/>
    <w:rsid w:val="00D158E8"/>
    <w:rsid w:val="00D34C0F"/>
    <w:rsid w:val="00D35ABB"/>
    <w:rsid w:val="00D365A3"/>
    <w:rsid w:val="00D40A47"/>
    <w:rsid w:val="00D43991"/>
    <w:rsid w:val="00D47BFC"/>
    <w:rsid w:val="00D53DB6"/>
    <w:rsid w:val="00D54897"/>
    <w:rsid w:val="00D56C36"/>
    <w:rsid w:val="00D640B9"/>
    <w:rsid w:val="00D64C0C"/>
    <w:rsid w:val="00D657F2"/>
    <w:rsid w:val="00D676E0"/>
    <w:rsid w:val="00D7686C"/>
    <w:rsid w:val="00D82EEF"/>
    <w:rsid w:val="00D85D4E"/>
    <w:rsid w:val="00D94B67"/>
    <w:rsid w:val="00DA297E"/>
    <w:rsid w:val="00DA6548"/>
    <w:rsid w:val="00DB720A"/>
    <w:rsid w:val="00DC3EF4"/>
    <w:rsid w:val="00DC611F"/>
    <w:rsid w:val="00DD0294"/>
    <w:rsid w:val="00DD078F"/>
    <w:rsid w:val="00DE2202"/>
    <w:rsid w:val="00DE5126"/>
    <w:rsid w:val="00DF5F7F"/>
    <w:rsid w:val="00E040B9"/>
    <w:rsid w:val="00E0531C"/>
    <w:rsid w:val="00E05FE4"/>
    <w:rsid w:val="00E122BC"/>
    <w:rsid w:val="00E13BA6"/>
    <w:rsid w:val="00E14821"/>
    <w:rsid w:val="00E1604B"/>
    <w:rsid w:val="00E3599A"/>
    <w:rsid w:val="00E504C7"/>
    <w:rsid w:val="00E5264E"/>
    <w:rsid w:val="00E56CD4"/>
    <w:rsid w:val="00E5718B"/>
    <w:rsid w:val="00E624A3"/>
    <w:rsid w:val="00E6403A"/>
    <w:rsid w:val="00E668A0"/>
    <w:rsid w:val="00E760A0"/>
    <w:rsid w:val="00E80D13"/>
    <w:rsid w:val="00E86EDD"/>
    <w:rsid w:val="00E94351"/>
    <w:rsid w:val="00E94D21"/>
    <w:rsid w:val="00EA51A8"/>
    <w:rsid w:val="00EA5296"/>
    <w:rsid w:val="00EA7831"/>
    <w:rsid w:val="00EB1459"/>
    <w:rsid w:val="00EB4255"/>
    <w:rsid w:val="00EB463A"/>
    <w:rsid w:val="00EC5975"/>
    <w:rsid w:val="00ED3090"/>
    <w:rsid w:val="00EE4472"/>
    <w:rsid w:val="00EF01F1"/>
    <w:rsid w:val="00EF2AA7"/>
    <w:rsid w:val="00EF77BB"/>
    <w:rsid w:val="00F05839"/>
    <w:rsid w:val="00F15C05"/>
    <w:rsid w:val="00F25EDE"/>
    <w:rsid w:val="00F3335B"/>
    <w:rsid w:val="00F33842"/>
    <w:rsid w:val="00F34C67"/>
    <w:rsid w:val="00F50B5E"/>
    <w:rsid w:val="00F50BC3"/>
    <w:rsid w:val="00F50FB0"/>
    <w:rsid w:val="00F61FDE"/>
    <w:rsid w:val="00F64E04"/>
    <w:rsid w:val="00F71818"/>
    <w:rsid w:val="00F73579"/>
    <w:rsid w:val="00F7609A"/>
    <w:rsid w:val="00F8087C"/>
    <w:rsid w:val="00F827B6"/>
    <w:rsid w:val="00F83239"/>
    <w:rsid w:val="00F84BEA"/>
    <w:rsid w:val="00F85772"/>
    <w:rsid w:val="00F90428"/>
    <w:rsid w:val="00F93C7F"/>
    <w:rsid w:val="00F96D1F"/>
    <w:rsid w:val="00FA263C"/>
    <w:rsid w:val="00FA73B6"/>
    <w:rsid w:val="00FB140A"/>
    <w:rsid w:val="00FB1DD3"/>
    <w:rsid w:val="00FB347B"/>
    <w:rsid w:val="00FC182A"/>
    <w:rsid w:val="00FC1AF4"/>
    <w:rsid w:val="00FC229B"/>
    <w:rsid w:val="00FC3391"/>
    <w:rsid w:val="00FC4DD9"/>
    <w:rsid w:val="00FD4DDE"/>
    <w:rsid w:val="00FD6C40"/>
    <w:rsid w:val="00FD6D33"/>
    <w:rsid w:val="00FE015B"/>
    <w:rsid w:val="00FE52B4"/>
    <w:rsid w:val="00FE5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3C7A5497"/>
  <w15:docId w15:val="{CB47DD62-B720-4AB0-8F1D-8DC436BE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3391"/>
    <w:rPr>
      <w:rFonts w:ascii="Courier New" w:hAnsi="Courier New" w:cs="Courier"/>
      <w:sz w:val="18"/>
    </w:rPr>
  </w:style>
  <w:style w:type="paragraph" w:styleId="Titolo1">
    <w:name w:val="heading 1"/>
    <w:basedOn w:val="Normale"/>
    <w:next w:val="Normale"/>
    <w:qFormat/>
    <w:rsid w:val="00FC3391"/>
    <w:pPr>
      <w:keepNext/>
      <w:outlineLvl w:val="0"/>
    </w:pPr>
    <w:rPr>
      <w:b/>
      <w:bCs/>
    </w:rPr>
  </w:style>
  <w:style w:type="paragraph" w:styleId="Titolo2">
    <w:name w:val="heading 2"/>
    <w:basedOn w:val="Normale"/>
    <w:next w:val="Normale"/>
    <w:qFormat/>
    <w:rsid w:val="00FC3391"/>
    <w:pPr>
      <w:keepNext/>
      <w:outlineLvl w:val="1"/>
    </w:pPr>
    <w:rPr>
      <w:rFonts w:ascii="Arial" w:hAnsi="Arial" w:cs="Arial"/>
      <w:b/>
      <w:bCs/>
      <w:sz w:val="20"/>
    </w:rPr>
  </w:style>
  <w:style w:type="paragraph" w:styleId="Titolo3">
    <w:name w:val="heading 3"/>
    <w:basedOn w:val="Normale"/>
    <w:next w:val="Normale"/>
    <w:qFormat/>
    <w:rsid w:val="00FC3391"/>
    <w:pPr>
      <w:keepNext/>
      <w:widowControl w:val="0"/>
      <w:tabs>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outlineLvl w:val="2"/>
    </w:pPr>
    <w:rPr>
      <w:rFonts w:ascii="Courier" w:hAnsi="Courier"/>
      <w:b/>
      <w:snapToGrid w:val="0"/>
      <w:sz w:val="16"/>
    </w:rPr>
  </w:style>
  <w:style w:type="paragraph" w:styleId="Titolo4">
    <w:name w:val="heading 4"/>
    <w:basedOn w:val="Normale"/>
    <w:next w:val="Normale"/>
    <w:qFormat/>
    <w:rsid w:val="00FC3391"/>
    <w:pPr>
      <w:keepNext/>
      <w:outlineLvl w:val="3"/>
    </w:pPr>
    <w:rPr>
      <w:rFonts w:ascii="Arial" w:hAnsi="Arial"/>
      <w:b/>
      <w:color w:val="FF0000"/>
      <w:sz w:val="20"/>
    </w:rPr>
  </w:style>
  <w:style w:type="paragraph" w:styleId="Titolo5">
    <w:name w:val="heading 5"/>
    <w:basedOn w:val="Normale"/>
    <w:next w:val="Normale"/>
    <w:qFormat/>
    <w:rsid w:val="00FC3391"/>
    <w:pPr>
      <w:keepNext/>
      <w:jc w:val="both"/>
      <w:outlineLvl w:val="4"/>
    </w:pPr>
    <w:rPr>
      <w:rFonts w:ascii="Times New Roman" w:hAnsi="Times New Roman"/>
      <w:b/>
      <w:sz w:val="24"/>
    </w:rPr>
  </w:style>
  <w:style w:type="paragraph" w:styleId="Titolo6">
    <w:name w:val="heading 6"/>
    <w:basedOn w:val="Normale"/>
    <w:next w:val="Normale"/>
    <w:qFormat/>
    <w:rsid w:val="00FC3391"/>
    <w:pPr>
      <w:keepNext/>
      <w:outlineLvl w:val="5"/>
    </w:pPr>
    <w:rPr>
      <w:rFonts w:ascii="Arial" w:hAnsi="Arial"/>
      <w:b/>
      <w:color w:val="FF0000"/>
      <w:sz w:val="22"/>
    </w:rPr>
  </w:style>
  <w:style w:type="paragraph" w:styleId="Titolo7">
    <w:name w:val="heading 7"/>
    <w:basedOn w:val="Normale"/>
    <w:next w:val="Normale"/>
    <w:qFormat/>
    <w:rsid w:val="00FC3391"/>
    <w:pPr>
      <w:keepNext/>
      <w:outlineLvl w:val="6"/>
    </w:pPr>
    <w:rPr>
      <w:rFonts w:ascii="Arial" w:hAnsi="Arial"/>
      <w:b/>
      <w:color w:val="FF0000"/>
      <w:sz w:val="24"/>
      <w:u w:val="single"/>
    </w:rPr>
  </w:style>
  <w:style w:type="paragraph" w:styleId="Titolo8">
    <w:name w:val="heading 8"/>
    <w:basedOn w:val="Normale"/>
    <w:next w:val="Normale"/>
    <w:qFormat/>
    <w:rsid w:val="00FC3391"/>
    <w:pPr>
      <w:keepNext/>
      <w:jc w:val="both"/>
      <w:outlineLvl w:val="7"/>
    </w:pPr>
    <w:rPr>
      <w:rFonts w:ascii="Arial" w:hAnsi="Arial"/>
      <w:b/>
      <w:sz w:val="32"/>
    </w:rPr>
  </w:style>
  <w:style w:type="paragraph" w:styleId="Titolo9">
    <w:name w:val="heading 9"/>
    <w:basedOn w:val="Normale"/>
    <w:next w:val="Normale"/>
    <w:qFormat/>
    <w:rsid w:val="00FC3391"/>
    <w:pPr>
      <w:keepNext/>
      <w:outlineLvl w:val="8"/>
    </w:pPr>
    <w:rPr>
      <w:rFonts w:ascii="Arial" w:hAnsi="Arial" w:cs="Arial"/>
      <w:b/>
      <w:bCs/>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C3391"/>
    <w:pPr>
      <w:tabs>
        <w:tab w:val="center" w:pos="4819"/>
        <w:tab w:val="right" w:pos="9638"/>
      </w:tabs>
    </w:pPr>
  </w:style>
  <w:style w:type="paragraph" w:styleId="Pidipagina">
    <w:name w:val="footer"/>
    <w:basedOn w:val="Normale"/>
    <w:link w:val="PidipaginaCarattere"/>
    <w:uiPriority w:val="99"/>
    <w:rsid w:val="00FC3391"/>
    <w:pPr>
      <w:tabs>
        <w:tab w:val="center" w:pos="4819"/>
        <w:tab w:val="right" w:pos="9638"/>
      </w:tabs>
    </w:pPr>
  </w:style>
  <w:style w:type="character" w:styleId="Collegamentoipertestuale">
    <w:name w:val="Hyperlink"/>
    <w:basedOn w:val="Carpredefinitoparagrafo"/>
    <w:rsid w:val="00FC3391"/>
    <w:rPr>
      <w:color w:val="0000FF"/>
      <w:u w:val="single"/>
    </w:rPr>
  </w:style>
  <w:style w:type="paragraph" w:styleId="Corpotesto">
    <w:name w:val="Body Text"/>
    <w:basedOn w:val="Normale"/>
    <w:rsid w:val="00FC3391"/>
    <w:pPr>
      <w:tabs>
        <w:tab w:val="left" w:pos="6840"/>
      </w:tabs>
      <w:jc w:val="both"/>
    </w:pPr>
    <w:rPr>
      <w:rFonts w:ascii="Arial" w:hAnsi="Arial" w:cs="Arial"/>
      <w:sz w:val="20"/>
      <w:szCs w:val="24"/>
    </w:rPr>
  </w:style>
  <w:style w:type="paragraph" w:styleId="Corpodeltesto2">
    <w:name w:val="Body Text 2"/>
    <w:basedOn w:val="Normale"/>
    <w:rsid w:val="00FC3391"/>
    <w:rPr>
      <w:rFonts w:ascii="Arial" w:hAnsi="Arial" w:cs="Arial"/>
      <w:sz w:val="20"/>
    </w:rPr>
  </w:style>
  <w:style w:type="paragraph" w:styleId="Corpodeltesto3">
    <w:name w:val="Body Text 3"/>
    <w:basedOn w:val="Normale"/>
    <w:rsid w:val="00FC3391"/>
    <w:pPr>
      <w:tabs>
        <w:tab w:val="left" w:pos="6840"/>
      </w:tabs>
      <w:jc w:val="both"/>
    </w:pPr>
    <w:rPr>
      <w:rFonts w:ascii="Arial" w:hAnsi="Arial" w:cs="Arial"/>
      <w:sz w:val="20"/>
      <w:u w:val="single"/>
    </w:rPr>
  </w:style>
  <w:style w:type="paragraph" w:customStyle="1" w:styleId="Oggetto">
    <w:name w:val="Oggetto"/>
    <w:basedOn w:val="Normale"/>
    <w:rsid w:val="00FC3391"/>
    <w:pPr>
      <w:widowControl w:val="0"/>
      <w:jc w:val="both"/>
    </w:pPr>
    <w:rPr>
      <w:rFonts w:ascii="Arial" w:hAnsi="Arial"/>
      <w:b/>
      <w:sz w:val="24"/>
      <w:lang w:eastAsia="zh-CN"/>
    </w:rPr>
  </w:style>
  <w:style w:type="paragraph" w:customStyle="1" w:styleId="screan">
    <w:name w:val="screan"/>
    <w:basedOn w:val="Normale"/>
    <w:rsid w:val="00FC3391"/>
    <w:pPr>
      <w:pBdr>
        <w:top w:val="dashed" w:sz="4" w:space="2" w:color="000000"/>
        <w:left w:val="dashed" w:sz="4" w:space="2" w:color="000000"/>
        <w:bottom w:val="dashed" w:sz="4" w:space="2" w:color="000000"/>
        <w:right w:val="dashed" w:sz="4" w:space="2" w:color="000000"/>
      </w:pBdr>
      <w:shd w:val="clear" w:color="auto" w:fill="EBEDEB"/>
      <w:spacing w:before="100" w:beforeAutospacing="1" w:after="100" w:afterAutospacing="1"/>
    </w:pPr>
    <w:rPr>
      <w:rFonts w:ascii="Arial" w:eastAsia="Arial Unicode MS" w:hAnsi="Arial" w:cs="Arial"/>
      <w:color w:val="000000"/>
      <w:sz w:val="14"/>
      <w:szCs w:val="14"/>
    </w:rPr>
  </w:style>
  <w:style w:type="paragraph" w:styleId="NormaleWeb">
    <w:name w:val="Normal (Web)"/>
    <w:basedOn w:val="Normale"/>
    <w:uiPriority w:val="99"/>
    <w:rsid w:val="00FC3391"/>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basedOn w:val="Carpredefinitoparagrafo"/>
    <w:uiPriority w:val="22"/>
    <w:qFormat/>
    <w:rsid w:val="00FC3391"/>
    <w:rPr>
      <w:b/>
      <w:bCs/>
    </w:rPr>
  </w:style>
  <w:style w:type="paragraph" w:customStyle="1" w:styleId="pallino1">
    <w:name w:val="pallino 1"/>
    <w:basedOn w:val="Normale"/>
    <w:rsid w:val="00FC3391"/>
    <w:pPr>
      <w:numPr>
        <w:numId w:val="1"/>
      </w:numPr>
      <w:spacing w:before="20" w:line="226" w:lineRule="exact"/>
      <w:jc w:val="both"/>
    </w:pPr>
    <w:rPr>
      <w:rFonts w:ascii="Times New Roman" w:hAnsi="Times New Roman"/>
      <w:kern w:val="19"/>
      <w:sz w:val="20"/>
    </w:rPr>
  </w:style>
  <w:style w:type="paragraph" w:styleId="Titolo">
    <w:name w:val="Title"/>
    <w:basedOn w:val="Normale"/>
    <w:qFormat/>
    <w:rsid w:val="00FC3391"/>
    <w:pPr>
      <w:jc w:val="center"/>
    </w:pPr>
    <w:rPr>
      <w:rFonts w:ascii="Times New Roman" w:eastAsia="SimSun" w:hAnsi="Times New Roman"/>
      <w:b/>
      <w:sz w:val="24"/>
      <w:lang w:eastAsia="zh-CN"/>
    </w:rPr>
  </w:style>
  <w:style w:type="paragraph" w:styleId="Rientrocorpodeltesto">
    <w:name w:val="Body Text Indent"/>
    <w:basedOn w:val="Normale"/>
    <w:rsid w:val="00FC3391"/>
    <w:pPr>
      <w:ind w:left="-5"/>
      <w:jc w:val="both"/>
    </w:pPr>
    <w:rPr>
      <w:rFonts w:ascii="Times New Roman" w:hAnsi="Times New Roman"/>
      <w:sz w:val="20"/>
    </w:rPr>
  </w:style>
  <w:style w:type="character" w:styleId="Numeropagina">
    <w:name w:val="page number"/>
    <w:basedOn w:val="Carpredefinitoparagrafo"/>
    <w:rsid w:val="00FC3391"/>
  </w:style>
  <w:style w:type="paragraph" w:customStyle="1" w:styleId="ptesto">
    <w:name w:val="ptesto"/>
    <w:basedOn w:val="Normale"/>
    <w:rsid w:val="00FC3391"/>
    <w:pPr>
      <w:spacing w:before="100" w:beforeAutospacing="1" w:after="100" w:afterAutospacing="1"/>
      <w:jc w:val="both"/>
    </w:pPr>
    <w:rPr>
      <w:rFonts w:ascii="Verdana" w:eastAsia="Arial Unicode MS" w:hAnsi="Verdana" w:cs="Arial Unicode MS"/>
      <w:color w:val="000000"/>
      <w:szCs w:val="18"/>
    </w:rPr>
  </w:style>
  <w:style w:type="character" w:customStyle="1" w:styleId="ptesto2">
    <w:name w:val="ptesto2"/>
    <w:basedOn w:val="Carpredefinitoparagrafo"/>
    <w:rsid w:val="00FC3391"/>
    <w:rPr>
      <w:rFonts w:ascii="Verdana" w:hAnsi="Verdana" w:hint="default"/>
      <w:color w:val="000000"/>
      <w:sz w:val="18"/>
      <w:szCs w:val="18"/>
    </w:rPr>
  </w:style>
  <w:style w:type="character" w:customStyle="1" w:styleId="testoesplosa1">
    <w:name w:val="testoesplosa1"/>
    <w:basedOn w:val="Carpredefinitoparagrafo"/>
    <w:rsid w:val="00FC3391"/>
    <w:rPr>
      <w:rFonts w:ascii="Verdana" w:hAnsi="Verdana" w:hint="default"/>
      <w:color w:val="464646"/>
      <w:sz w:val="14"/>
      <w:szCs w:val="14"/>
    </w:rPr>
  </w:style>
  <w:style w:type="character" w:styleId="Collegamentovisitato">
    <w:name w:val="FollowedHyperlink"/>
    <w:basedOn w:val="Carpredefinitoparagrafo"/>
    <w:rsid w:val="00FC3391"/>
    <w:rPr>
      <w:color w:val="800080"/>
      <w:u w:val="single"/>
    </w:rPr>
  </w:style>
  <w:style w:type="character" w:customStyle="1" w:styleId="filodiritto1">
    <w:name w:val="filodiritto1"/>
    <w:basedOn w:val="Carpredefinitoparagrafo"/>
    <w:rsid w:val="00FC3391"/>
    <w:rPr>
      <w:rFonts w:ascii="Times New Roman" w:hAnsi="Times New Roman" w:cs="Times New Roman" w:hint="default"/>
      <w:b w:val="0"/>
      <w:bCs w:val="0"/>
      <w:caps w:val="0"/>
      <w:smallCaps w:val="0"/>
      <w:spacing w:val="0"/>
    </w:rPr>
  </w:style>
  <w:style w:type="character" w:customStyle="1" w:styleId="newsbody121">
    <w:name w:val="news_body121"/>
    <w:basedOn w:val="Carpredefinitoparagrafo"/>
    <w:rsid w:val="00FC3391"/>
    <w:rPr>
      <w:rFonts w:ascii="Arial" w:hAnsi="Arial" w:cs="Arial" w:hint="default"/>
      <w:b w:val="0"/>
      <w:bCs w:val="0"/>
      <w:strike w:val="0"/>
      <w:dstrike w:val="0"/>
      <w:vanish w:val="0"/>
      <w:webHidden w:val="0"/>
      <w:color w:val="000000"/>
      <w:spacing w:val="240"/>
      <w:sz w:val="18"/>
      <w:szCs w:val="18"/>
      <w:u w:val="none"/>
      <w:effect w:val="none"/>
    </w:rPr>
  </w:style>
  <w:style w:type="character" w:styleId="Enfasicorsivo">
    <w:name w:val="Emphasis"/>
    <w:basedOn w:val="Carpredefinitoparagrafo"/>
    <w:uiPriority w:val="20"/>
    <w:qFormat/>
    <w:rsid w:val="00FC3391"/>
    <w:rPr>
      <w:i/>
      <w:iCs/>
    </w:rPr>
  </w:style>
  <w:style w:type="character" w:customStyle="1" w:styleId="occhielloesplosa1">
    <w:name w:val="occhielloesplosa1"/>
    <w:basedOn w:val="Carpredefinitoparagrafo"/>
    <w:rsid w:val="00FC3391"/>
    <w:rPr>
      <w:rFonts w:ascii="Verdana" w:hAnsi="Verdana" w:hint="default"/>
      <w:b/>
      <w:bCs/>
      <w:color w:val="464646"/>
      <w:sz w:val="15"/>
      <w:szCs w:val="15"/>
    </w:rPr>
  </w:style>
  <w:style w:type="character" w:customStyle="1" w:styleId="titoloesplosa1">
    <w:name w:val="titoloesplosa1"/>
    <w:basedOn w:val="Carpredefinitoparagrafo"/>
    <w:rsid w:val="00FC3391"/>
    <w:rPr>
      <w:rFonts w:ascii="Verdana" w:hAnsi="Verdana" w:hint="default"/>
      <w:b/>
      <w:bCs/>
      <w:color w:val="464646"/>
      <w:sz w:val="15"/>
      <w:szCs w:val="15"/>
    </w:rPr>
  </w:style>
  <w:style w:type="paragraph" w:customStyle="1" w:styleId="Elencazione">
    <w:name w:val="Elencazione"/>
    <w:basedOn w:val="Normale"/>
    <w:rsid w:val="00FC3391"/>
    <w:pPr>
      <w:numPr>
        <w:ilvl w:val="1"/>
        <w:numId w:val="2"/>
      </w:numPr>
      <w:autoSpaceDE w:val="0"/>
      <w:autoSpaceDN w:val="0"/>
      <w:adjustRightInd w:val="0"/>
      <w:spacing w:line="360" w:lineRule="auto"/>
    </w:pPr>
    <w:rPr>
      <w:rFonts w:ascii="Verdana" w:hAnsi="Verdana" w:cs="Tahoma"/>
      <w:smallCaps/>
      <w:sz w:val="20"/>
    </w:rPr>
  </w:style>
  <w:style w:type="character" w:customStyle="1" w:styleId="divider">
    <w:name w:val="divider"/>
    <w:basedOn w:val="Carpredefinitoparagrafo"/>
    <w:rsid w:val="00FC3391"/>
  </w:style>
  <w:style w:type="character" w:customStyle="1" w:styleId="testonewshome">
    <w:name w:val="testo_news_home"/>
    <w:basedOn w:val="Carpredefinitoparagrafo"/>
    <w:rsid w:val="00FC3391"/>
  </w:style>
  <w:style w:type="character" w:customStyle="1" w:styleId="titoletti1">
    <w:name w:val="titoletti1"/>
    <w:basedOn w:val="Carpredefinitoparagrafo"/>
    <w:rsid w:val="00FC3391"/>
    <w:rPr>
      <w:rFonts w:ascii="Verdana" w:hAnsi="Verdana" w:hint="default"/>
      <w:b/>
      <w:bCs/>
      <w:color w:val="000080"/>
      <w:sz w:val="24"/>
      <w:szCs w:val="24"/>
    </w:rPr>
  </w:style>
  <w:style w:type="character" w:customStyle="1" w:styleId="testo1">
    <w:name w:val="testo1"/>
    <w:basedOn w:val="Carpredefinitoparagrafo"/>
    <w:rsid w:val="00FC3391"/>
    <w:rPr>
      <w:rFonts w:ascii="Verdana" w:hAnsi="Verdana" w:hint="default"/>
      <w:b w:val="0"/>
      <w:bCs w:val="0"/>
      <w:color w:val="000000"/>
      <w:spacing w:val="240"/>
      <w:sz w:val="20"/>
      <w:szCs w:val="20"/>
    </w:rPr>
  </w:style>
  <w:style w:type="paragraph" w:styleId="Data">
    <w:name w:val="Date"/>
    <w:basedOn w:val="Normale"/>
    <w:next w:val="Normale"/>
    <w:rsid w:val="00FC3391"/>
    <w:rPr>
      <w:rFonts w:ascii="Times New Roman" w:hAnsi="Times New Roman" w:cs="Times New Roman"/>
      <w:sz w:val="20"/>
    </w:rPr>
  </w:style>
  <w:style w:type="paragraph" w:styleId="Testofumetto">
    <w:name w:val="Balloon Text"/>
    <w:basedOn w:val="Normale"/>
    <w:semiHidden/>
    <w:rsid w:val="00FC3391"/>
    <w:rPr>
      <w:rFonts w:ascii="Tahoma" w:hAnsi="Tahoma" w:cs="Tahoma"/>
      <w:sz w:val="16"/>
      <w:szCs w:val="16"/>
    </w:rPr>
  </w:style>
  <w:style w:type="paragraph" w:customStyle="1" w:styleId="p">
    <w:name w:val="p"/>
    <w:basedOn w:val="Normale"/>
    <w:rsid w:val="00FC3391"/>
    <w:pPr>
      <w:spacing w:before="100" w:beforeAutospacing="1" w:after="100" w:afterAutospacing="1"/>
    </w:pPr>
    <w:rPr>
      <w:rFonts w:ascii="Times New Roman" w:hAnsi="Times New Roman" w:cs="Times New Roman"/>
      <w:sz w:val="24"/>
      <w:szCs w:val="24"/>
    </w:rPr>
  </w:style>
  <w:style w:type="paragraph" w:styleId="PreformattatoHTML">
    <w:name w:val="HTML Preformatted"/>
    <w:basedOn w:val="Normale"/>
    <w:rsid w:val="00FC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customStyle="1" w:styleId="BENI7">
    <w:name w:val="BENI7"/>
    <w:rsid w:val="00FC3391"/>
    <w:pPr>
      <w:widowControl w:val="0"/>
      <w:tabs>
        <w:tab w:val="left" w:pos="283"/>
        <w:tab w:val="left" w:pos="567"/>
        <w:tab w:val="left" w:pos="3685"/>
        <w:tab w:val="right" w:pos="5102"/>
        <w:tab w:val="left" w:pos="5386"/>
        <w:tab w:val="left" w:pos="5669"/>
      </w:tabs>
      <w:autoSpaceDE w:val="0"/>
      <w:autoSpaceDN w:val="0"/>
      <w:spacing w:before="102" w:line="261" w:lineRule="auto"/>
      <w:jc w:val="both"/>
    </w:pPr>
    <w:rPr>
      <w:rFonts w:ascii="Arial" w:hAnsi="Arial"/>
      <w:sz w:val="22"/>
    </w:rPr>
  </w:style>
  <w:style w:type="paragraph" w:customStyle="1" w:styleId="TitoloA">
    <w:name w:val="Titolo A"/>
    <w:basedOn w:val="Normale"/>
    <w:rsid w:val="00FC3391"/>
    <w:pPr>
      <w:pBdr>
        <w:top w:val="single" w:sz="2" w:space="1" w:color="808080"/>
        <w:left w:val="single" w:sz="2" w:space="4" w:color="808080"/>
        <w:bottom w:val="single" w:sz="2" w:space="1" w:color="808080"/>
        <w:right w:val="single" w:sz="2" w:space="4" w:color="808080"/>
      </w:pBdr>
      <w:suppressAutoHyphens/>
      <w:spacing w:after="240"/>
      <w:ind w:right="-108"/>
      <w:jc w:val="both"/>
    </w:pPr>
    <w:rPr>
      <w:rFonts w:ascii="Verdana" w:hAnsi="Verdana" w:cs="Tahoma"/>
      <w:b/>
      <w:smallCaps/>
      <w:sz w:val="20"/>
    </w:rPr>
  </w:style>
  <w:style w:type="paragraph" w:customStyle="1" w:styleId="unnamed1">
    <w:name w:val="unnamed1"/>
    <w:basedOn w:val="Normale"/>
    <w:rsid w:val="00FC3391"/>
    <w:pPr>
      <w:spacing w:before="100" w:beforeAutospacing="1" w:after="100" w:afterAutospacing="1"/>
    </w:pPr>
    <w:rPr>
      <w:rFonts w:ascii="Times New Roman" w:hAnsi="Times New Roman" w:cs="Times New Roman"/>
      <w:color w:val="000000"/>
      <w:sz w:val="24"/>
      <w:szCs w:val="24"/>
    </w:rPr>
  </w:style>
  <w:style w:type="paragraph" w:customStyle="1" w:styleId="MG-NEWS-CorpodeltestoCarattereCarattere">
    <w:name w:val="MG-NEWS-Corpo del testo Carattere Carattere"/>
    <w:basedOn w:val="Normale"/>
    <w:rsid w:val="00FC3391"/>
    <w:pPr>
      <w:jc w:val="both"/>
    </w:pPr>
    <w:rPr>
      <w:rFonts w:ascii="Arial" w:hAnsi="Arial" w:cs="Arial"/>
      <w:sz w:val="20"/>
    </w:rPr>
  </w:style>
  <w:style w:type="paragraph" w:customStyle="1" w:styleId="testopromemoria">
    <w:name w:val="testo promemoria"/>
    <w:rsid w:val="00FC3391"/>
    <w:pPr>
      <w:spacing w:before="120"/>
      <w:jc w:val="both"/>
    </w:pPr>
    <w:rPr>
      <w:rFonts w:ascii="Arial" w:hAnsi="Arial"/>
    </w:rPr>
  </w:style>
  <w:style w:type="paragraph" w:customStyle="1" w:styleId="Corpodeltesto31">
    <w:name w:val="Corpo del testo 31"/>
    <w:basedOn w:val="Normale"/>
    <w:rsid w:val="00FC3391"/>
    <w:pPr>
      <w:widowControl w:val="0"/>
      <w:spacing w:line="480" w:lineRule="atLeast"/>
      <w:jc w:val="center"/>
    </w:pPr>
    <w:rPr>
      <w:rFonts w:ascii="Times New Roman" w:hAnsi="Times New Roman" w:cs="Times New Roman"/>
      <w:sz w:val="24"/>
    </w:rPr>
  </w:style>
  <w:style w:type="character" w:customStyle="1" w:styleId="testo">
    <w:name w:val="testo"/>
    <w:basedOn w:val="Carpredefinitoparagrafo"/>
    <w:rsid w:val="00A30067"/>
  </w:style>
  <w:style w:type="character" w:customStyle="1" w:styleId="titoletti">
    <w:name w:val="titoletti"/>
    <w:basedOn w:val="Carpredefinitoparagrafo"/>
    <w:rsid w:val="00A47704"/>
  </w:style>
  <w:style w:type="character" w:customStyle="1" w:styleId="apple-style-span">
    <w:name w:val="apple-style-span"/>
    <w:basedOn w:val="Carpredefinitoparagrafo"/>
    <w:rsid w:val="00E5718B"/>
  </w:style>
  <w:style w:type="character" w:customStyle="1" w:styleId="apple-converted-space">
    <w:name w:val="apple-converted-space"/>
    <w:basedOn w:val="Carpredefinitoparagrafo"/>
    <w:rsid w:val="00E5718B"/>
  </w:style>
  <w:style w:type="paragraph" w:customStyle="1" w:styleId="informamailtitolo">
    <w:name w:val="informamail_titolo"/>
    <w:link w:val="informamailtitoloCarattere"/>
    <w:autoRedefine/>
    <w:rsid w:val="004C6FF7"/>
    <w:pPr>
      <w:keepNext/>
      <w:spacing w:before="160"/>
      <w:jc w:val="both"/>
    </w:pPr>
    <w:rPr>
      <w:rFonts w:ascii="Verdana" w:hAnsi="Verdana"/>
      <w:bCs/>
    </w:rPr>
  </w:style>
  <w:style w:type="paragraph" w:customStyle="1" w:styleId="informamailtestonews">
    <w:name w:val="informamail_testo_news"/>
    <w:basedOn w:val="Normale"/>
    <w:autoRedefine/>
    <w:rsid w:val="004C6FF7"/>
    <w:pPr>
      <w:jc w:val="both"/>
    </w:pPr>
    <w:rPr>
      <w:rFonts w:ascii="Trebuchet MS" w:hAnsi="Trebuchet MS" w:cs="Arial"/>
      <w:sz w:val="20"/>
    </w:rPr>
  </w:style>
  <w:style w:type="character" w:customStyle="1" w:styleId="informamailtitoloCarattere">
    <w:name w:val="informamail_titolo Carattere"/>
    <w:basedOn w:val="Carpredefinitoparagrafo"/>
    <w:link w:val="informamailtitolo"/>
    <w:rsid w:val="004C6FF7"/>
    <w:rPr>
      <w:rFonts w:ascii="Verdana" w:hAnsi="Verdana"/>
      <w:bCs/>
      <w:lang w:val="it-IT" w:eastAsia="it-IT" w:bidi="ar-SA"/>
    </w:rPr>
  </w:style>
  <w:style w:type="character" w:customStyle="1" w:styleId="PidipaginaCarattere">
    <w:name w:val="Piè di pagina Carattere"/>
    <w:link w:val="Pidipagina"/>
    <w:uiPriority w:val="99"/>
    <w:rsid w:val="00FC182A"/>
    <w:rPr>
      <w:rFonts w:ascii="Courier New" w:hAnsi="Courier New" w:cs="Courier"/>
      <w:sz w:val="18"/>
    </w:rPr>
  </w:style>
  <w:style w:type="paragraph" w:styleId="Paragrafoelenco">
    <w:name w:val="List Paragraph"/>
    <w:aliases w:val="punto elenco,Interni - Punti Elenco Base 1° livello"/>
    <w:basedOn w:val="Normale"/>
    <w:link w:val="ParagrafoelencoCarattere"/>
    <w:uiPriority w:val="34"/>
    <w:qFormat/>
    <w:rsid w:val="00F71818"/>
    <w:pPr>
      <w:ind w:left="720"/>
      <w:contextualSpacing/>
    </w:pPr>
  </w:style>
  <w:style w:type="paragraph" w:customStyle="1" w:styleId="Default">
    <w:name w:val="Default"/>
    <w:rsid w:val="000C4D0C"/>
    <w:pPr>
      <w:widowControl w:val="0"/>
      <w:suppressAutoHyphens/>
      <w:autoSpaceDE w:val="0"/>
    </w:pPr>
    <w:rPr>
      <w:rFonts w:ascii="Arial" w:eastAsia="Arial" w:hAnsi="Arial" w:cs="Arial"/>
      <w:color w:val="000000"/>
      <w:sz w:val="24"/>
      <w:szCs w:val="24"/>
      <w:lang w:eastAsia="ar-SA"/>
    </w:rPr>
  </w:style>
  <w:style w:type="paragraph" w:styleId="Nessunaspaziatura">
    <w:name w:val="No Spacing"/>
    <w:uiPriority w:val="1"/>
    <w:qFormat/>
    <w:rsid w:val="000C4D0C"/>
    <w:rPr>
      <w:rFonts w:ascii="Courier New" w:hAnsi="Courier New" w:cs="Courier"/>
      <w:sz w:val="18"/>
    </w:rPr>
  </w:style>
  <w:style w:type="paragraph" w:customStyle="1" w:styleId="txTAB-titgrande">
    <w:name w:val="txTAB-tit_grande"/>
    <w:basedOn w:val="Normale"/>
    <w:qFormat/>
    <w:rsid w:val="000C760F"/>
    <w:pPr>
      <w:spacing w:before="30" w:after="30"/>
      <w:jc w:val="center"/>
    </w:pPr>
    <w:rPr>
      <w:rFonts w:ascii="Asap" w:hAnsi="Asap" w:cs="Times New Roman"/>
      <w:b/>
      <w:sz w:val="20"/>
    </w:rPr>
  </w:style>
  <w:style w:type="paragraph" w:styleId="Testonotaapidipagina">
    <w:name w:val="footnote text"/>
    <w:aliases w:val="Nota_2,Testo nota a piè di pagina Carattere1,Testo nota a piè di pagina Carattere Carattere,Testo nota a piè di pagina Carattere2 Carattere Carattere,Testo nota a piè di pagina Carattere Carattere1 Carattere Carattere"/>
    <w:basedOn w:val="Normale"/>
    <w:link w:val="TestonotaapidipaginaCarattere"/>
    <w:rsid w:val="00ED3090"/>
    <w:rPr>
      <w:sz w:val="20"/>
    </w:rPr>
  </w:style>
  <w:style w:type="character" w:customStyle="1" w:styleId="TestonotaapidipaginaCarattere">
    <w:name w:val="Testo nota a piè di pagina Carattere"/>
    <w:aliases w:val="Nota_2 Carattere,Testo nota a piè di pagina Carattere1 Carattere,Testo nota a piè di pagina Carattere Carattere Carattere,Testo nota a piè di pagina Carattere2 Carattere Carattere Carattere"/>
    <w:basedOn w:val="Carpredefinitoparagrafo"/>
    <w:link w:val="Testonotaapidipagina"/>
    <w:rsid w:val="00ED3090"/>
    <w:rPr>
      <w:rFonts w:ascii="Courier New" w:hAnsi="Courier New" w:cs="Courier"/>
    </w:rPr>
  </w:style>
  <w:style w:type="character" w:styleId="Rimandonotaapidipagina">
    <w:name w:val="footnote reference"/>
    <w:basedOn w:val="Carpredefinitoparagrafo"/>
    <w:rsid w:val="00ED3090"/>
    <w:rPr>
      <w:vertAlign w:val="superscript"/>
    </w:rPr>
  </w:style>
  <w:style w:type="character" w:customStyle="1" w:styleId="highlighted">
    <w:name w:val="highlighted"/>
    <w:basedOn w:val="Carpredefinitoparagrafo"/>
    <w:rsid w:val="00CF6AC9"/>
  </w:style>
  <w:style w:type="character" w:customStyle="1" w:styleId="riferimento">
    <w:name w:val="riferimento"/>
    <w:basedOn w:val="Carpredefinitoparagrafo"/>
    <w:rsid w:val="00C628D7"/>
  </w:style>
  <w:style w:type="character" w:customStyle="1" w:styleId="ParagrafoelencoCarattere">
    <w:name w:val="Paragrafo elenco Carattere"/>
    <w:aliases w:val="punto elenco Carattere,Interni - Punti Elenco Base 1° livello Carattere"/>
    <w:basedOn w:val="Carpredefinitoparagrafo"/>
    <w:link w:val="Paragrafoelenco"/>
    <w:uiPriority w:val="34"/>
    <w:rsid w:val="00F50FB0"/>
    <w:rPr>
      <w:rFonts w:ascii="Courier New" w:hAnsi="Courier New" w:cs="Courier"/>
      <w:sz w:val="18"/>
    </w:rPr>
  </w:style>
  <w:style w:type="character" w:styleId="Enfasiintensa">
    <w:name w:val="Intense Emphasis"/>
    <w:rsid w:val="00F50FB0"/>
    <w:rPr>
      <w:i/>
      <w:iCs/>
      <w:color w:val="002060"/>
    </w:rPr>
  </w:style>
  <w:style w:type="paragraph" w:styleId="Testonotadichiusura">
    <w:name w:val="endnote text"/>
    <w:basedOn w:val="Normale"/>
    <w:link w:val="TestonotadichiusuraCarattere"/>
    <w:unhideWhenUsed/>
    <w:rsid w:val="00B85510"/>
    <w:rPr>
      <w:sz w:val="20"/>
    </w:rPr>
  </w:style>
  <w:style w:type="character" w:customStyle="1" w:styleId="TestonotadichiusuraCarattere">
    <w:name w:val="Testo nota di chiusura Carattere"/>
    <w:basedOn w:val="Carpredefinitoparagrafo"/>
    <w:link w:val="Testonotadichiusura"/>
    <w:rsid w:val="00B85510"/>
    <w:rPr>
      <w:rFonts w:ascii="Courier New" w:hAnsi="Courier New" w:cs="Courier"/>
    </w:rPr>
  </w:style>
  <w:style w:type="character" w:styleId="Rimandonotadichiusura">
    <w:name w:val="endnote reference"/>
    <w:basedOn w:val="Carpredefinitoparagrafo"/>
    <w:semiHidden/>
    <w:unhideWhenUsed/>
    <w:rsid w:val="00B85510"/>
    <w:rPr>
      <w:vertAlign w:val="superscript"/>
    </w:rPr>
  </w:style>
  <w:style w:type="paragraph" w:customStyle="1" w:styleId="Nessunostileparagrafo">
    <w:name w:val="[Nessuno stile paragrafo]"/>
    <w:rsid w:val="0010023E"/>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301">
      <w:bodyDiv w:val="1"/>
      <w:marLeft w:val="0"/>
      <w:marRight w:val="0"/>
      <w:marTop w:val="0"/>
      <w:marBottom w:val="0"/>
      <w:divBdr>
        <w:top w:val="none" w:sz="0" w:space="0" w:color="auto"/>
        <w:left w:val="none" w:sz="0" w:space="0" w:color="auto"/>
        <w:bottom w:val="none" w:sz="0" w:space="0" w:color="auto"/>
        <w:right w:val="none" w:sz="0" w:space="0" w:color="auto"/>
      </w:divBdr>
    </w:div>
    <w:div w:id="28145779">
      <w:bodyDiv w:val="1"/>
      <w:marLeft w:val="0"/>
      <w:marRight w:val="0"/>
      <w:marTop w:val="0"/>
      <w:marBottom w:val="0"/>
      <w:divBdr>
        <w:top w:val="none" w:sz="0" w:space="0" w:color="auto"/>
        <w:left w:val="none" w:sz="0" w:space="0" w:color="auto"/>
        <w:bottom w:val="none" w:sz="0" w:space="0" w:color="auto"/>
        <w:right w:val="none" w:sz="0" w:space="0" w:color="auto"/>
      </w:divBdr>
    </w:div>
    <w:div w:id="41559271">
      <w:bodyDiv w:val="1"/>
      <w:marLeft w:val="0"/>
      <w:marRight w:val="0"/>
      <w:marTop w:val="0"/>
      <w:marBottom w:val="0"/>
      <w:divBdr>
        <w:top w:val="none" w:sz="0" w:space="0" w:color="auto"/>
        <w:left w:val="none" w:sz="0" w:space="0" w:color="auto"/>
        <w:bottom w:val="none" w:sz="0" w:space="0" w:color="auto"/>
        <w:right w:val="none" w:sz="0" w:space="0" w:color="auto"/>
      </w:divBdr>
      <w:divsChild>
        <w:div w:id="1173448017">
          <w:marLeft w:val="0"/>
          <w:marRight w:val="0"/>
          <w:marTop w:val="0"/>
          <w:marBottom w:val="0"/>
          <w:divBdr>
            <w:top w:val="none" w:sz="0" w:space="0" w:color="auto"/>
            <w:left w:val="none" w:sz="0" w:space="0" w:color="auto"/>
            <w:bottom w:val="none" w:sz="0" w:space="0" w:color="auto"/>
            <w:right w:val="none" w:sz="0" w:space="0" w:color="auto"/>
          </w:divBdr>
          <w:divsChild>
            <w:div w:id="1573268705">
              <w:marLeft w:val="0"/>
              <w:marRight w:val="0"/>
              <w:marTop w:val="0"/>
              <w:marBottom w:val="0"/>
              <w:divBdr>
                <w:top w:val="none" w:sz="0" w:space="0" w:color="auto"/>
                <w:left w:val="none" w:sz="0" w:space="0" w:color="auto"/>
                <w:bottom w:val="none" w:sz="0" w:space="0" w:color="auto"/>
                <w:right w:val="none" w:sz="0" w:space="0" w:color="auto"/>
              </w:divBdr>
              <w:divsChild>
                <w:div w:id="2001540313">
                  <w:marLeft w:val="0"/>
                  <w:marRight w:val="0"/>
                  <w:marTop w:val="0"/>
                  <w:marBottom w:val="0"/>
                  <w:divBdr>
                    <w:top w:val="none" w:sz="0" w:space="0" w:color="auto"/>
                    <w:left w:val="none" w:sz="0" w:space="0" w:color="auto"/>
                    <w:bottom w:val="none" w:sz="0" w:space="0" w:color="auto"/>
                    <w:right w:val="none" w:sz="0" w:space="0" w:color="auto"/>
                  </w:divBdr>
                  <w:divsChild>
                    <w:div w:id="193538304">
                      <w:marLeft w:val="0"/>
                      <w:marRight w:val="0"/>
                      <w:marTop w:val="0"/>
                      <w:marBottom w:val="0"/>
                      <w:divBdr>
                        <w:top w:val="none" w:sz="0" w:space="0" w:color="auto"/>
                        <w:left w:val="none" w:sz="0" w:space="0" w:color="auto"/>
                        <w:bottom w:val="none" w:sz="0" w:space="0" w:color="auto"/>
                        <w:right w:val="none" w:sz="0" w:space="0" w:color="auto"/>
                      </w:divBdr>
                      <w:divsChild>
                        <w:div w:id="240140539">
                          <w:marLeft w:val="0"/>
                          <w:marRight w:val="0"/>
                          <w:marTop w:val="0"/>
                          <w:marBottom w:val="0"/>
                          <w:divBdr>
                            <w:top w:val="none" w:sz="0" w:space="0" w:color="auto"/>
                            <w:left w:val="none" w:sz="0" w:space="0" w:color="auto"/>
                            <w:bottom w:val="none" w:sz="0" w:space="0" w:color="auto"/>
                            <w:right w:val="none" w:sz="0" w:space="0" w:color="auto"/>
                          </w:divBdr>
                          <w:divsChild>
                            <w:div w:id="594048315">
                              <w:marLeft w:val="-173"/>
                              <w:marRight w:val="-173"/>
                              <w:marTop w:val="0"/>
                              <w:marBottom w:val="0"/>
                              <w:divBdr>
                                <w:top w:val="none" w:sz="0" w:space="0" w:color="auto"/>
                                <w:left w:val="none" w:sz="0" w:space="0" w:color="auto"/>
                                <w:bottom w:val="none" w:sz="0" w:space="0" w:color="auto"/>
                                <w:right w:val="none" w:sz="0" w:space="0" w:color="auto"/>
                              </w:divBdr>
                              <w:divsChild>
                                <w:div w:id="1390881359">
                                  <w:marLeft w:val="0"/>
                                  <w:marRight w:val="0"/>
                                  <w:marTop w:val="0"/>
                                  <w:marBottom w:val="0"/>
                                  <w:divBdr>
                                    <w:top w:val="none" w:sz="0" w:space="0" w:color="auto"/>
                                    <w:left w:val="none" w:sz="0" w:space="0" w:color="auto"/>
                                    <w:bottom w:val="none" w:sz="0" w:space="0" w:color="auto"/>
                                    <w:right w:val="none" w:sz="0" w:space="0" w:color="auto"/>
                                  </w:divBdr>
                                  <w:divsChild>
                                    <w:div w:id="13673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07629">
      <w:bodyDiv w:val="1"/>
      <w:marLeft w:val="0"/>
      <w:marRight w:val="0"/>
      <w:marTop w:val="0"/>
      <w:marBottom w:val="0"/>
      <w:divBdr>
        <w:top w:val="none" w:sz="0" w:space="0" w:color="auto"/>
        <w:left w:val="none" w:sz="0" w:space="0" w:color="auto"/>
        <w:bottom w:val="none" w:sz="0" w:space="0" w:color="auto"/>
        <w:right w:val="none" w:sz="0" w:space="0" w:color="auto"/>
      </w:divBdr>
      <w:divsChild>
        <w:div w:id="56973238">
          <w:marLeft w:val="0"/>
          <w:marRight w:val="0"/>
          <w:marTop w:val="0"/>
          <w:marBottom w:val="0"/>
          <w:divBdr>
            <w:top w:val="none" w:sz="0" w:space="0" w:color="auto"/>
            <w:left w:val="none" w:sz="0" w:space="0" w:color="auto"/>
            <w:bottom w:val="none" w:sz="0" w:space="0" w:color="auto"/>
            <w:right w:val="none" w:sz="0" w:space="0" w:color="auto"/>
          </w:divBdr>
        </w:div>
        <w:div w:id="106432592">
          <w:marLeft w:val="0"/>
          <w:marRight w:val="0"/>
          <w:marTop w:val="0"/>
          <w:marBottom w:val="0"/>
          <w:divBdr>
            <w:top w:val="none" w:sz="0" w:space="0" w:color="auto"/>
            <w:left w:val="none" w:sz="0" w:space="0" w:color="auto"/>
            <w:bottom w:val="none" w:sz="0" w:space="0" w:color="auto"/>
            <w:right w:val="none" w:sz="0" w:space="0" w:color="auto"/>
          </w:divBdr>
        </w:div>
        <w:div w:id="932663391">
          <w:marLeft w:val="0"/>
          <w:marRight w:val="0"/>
          <w:marTop w:val="0"/>
          <w:marBottom w:val="0"/>
          <w:divBdr>
            <w:top w:val="none" w:sz="0" w:space="0" w:color="auto"/>
            <w:left w:val="none" w:sz="0" w:space="0" w:color="auto"/>
            <w:bottom w:val="none" w:sz="0" w:space="0" w:color="auto"/>
            <w:right w:val="none" w:sz="0" w:space="0" w:color="auto"/>
          </w:divBdr>
        </w:div>
        <w:div w:id="1375076571">
          <w:marLeft w:val="0"/>
          <w:marRight w:val="0"/>
          <w:marTop w:val="0"/>
          <w:marBottom w:val="0"/>
          <w:divBdr>
            <w:top w:val="none" w:sz="0" w:space="0" w:color="auto"/>
            <w:left w:val="none" w:sz="0" w:space="0" w:color="auto"/>
            <w:bottom w:val="none" w:sz="0" w:space="0" w:color="auto"/>
            <w:right w:val="none" w:sz="0" w:space="0" w:color="auto"/>
          </w:divBdr>
        </w:div>
        <w:div w:id="1507092370">
          <w:marLeft w:val="0"/>
          <w:marRight w:val="0"/>
          <w:marTop w:val="0"/>
          <w:marBottom w:val="0"/>
          <w:divBdr>
            <w:top w:val="none" w:sz="0" w:space="0" w:color="auto"/>
            <w:left w:val="none" w:sz="0" w:space="0" w:color="auto"/>
            <w:bottom w:val="none" w:sz="0" w:space="0" w:color="auto"/>
            <w:right w:val="none" w:sz="0" w:space="0" w:color="auto"/>
          </w:divBdr>
        </w:div>
        <w:div w:id="1719473199">
          <w:marLeft w:val="0"/>
          <w:marRight w:val="0"/>
          <w:marTop w:val="0"/>
          <w:marBottom w:val="0"/>
          <w:divBdr>
            <w:top w:val="none" w:sz="0" w:space="0" w:color="auto"/>
            <w:left w:val="none" w:sz="0" w:space="0" w:color="auto"/>
            <w:bottom w:val="none" w:sz="0" w:space="0" w:color="auto"/>
            <w:right w:val="none" w:sz="0" w:space="0" w:color="auto"/>
          </w:divBdr>
        </w:div>
        <w:div w:id="2083289697">
          <w:marLeft w:val="0"/>
          <w:marRight w:val="0"/>
          <w:marTop w:val="0"/>
          <w:marBottom w:val="0"/>
          <w:divBdr>
            <w:top w:val="none" w:sz="0" w:space="0" w:color="auto"/>
            <w:left w:val="none" w:sz="0" w:space="0" w:color="auto"/>
            <w:bottom w:val="none" w:sz="0" w:space="0" w:color="auto"/>
            <w:right w:val="none" w:sz="0" w:space="0" w:color="auto"/>
          </w:divBdr>
        </w:div>
      </w:divsChild>
    </w:div>
    <w:div w:id="127749320">
      <w:bodyDiv w:val="1"/>
      <w:marLeft w:val="0"/>
      <w:marRight w:val="0"/>
      <w:marTop w:val="0"/>
      <w:marBottom w:val="0"/>
      <w:divBdr>
        <w:top w:val="none" w:sz="0" w:space="0" w:color="auto"/>
        <w:left w:val="none" w:sz="0" w:space="0" w:color="auto"/>
        <w:bottom w:val="none" w:sz="0" w:space="0" w:color="auto"/>
        <w:right w:val="none" w:sz="0" w:space="0" w:color="auto"/>
      </w:divBdr>
      <w:divsChild>
        <w:div w:id="94520217">
          <w:marLeft w:val="0"/>
          <w:marRight w:val="0"/>
          <w:marTop w:val="0"/>
          <w:marBottom w:val="0"/>
          <w:divBdr>
            <w:top w:val="none" w:sz="0" w:space="0" w:color="auto"/>
            <w:left w:val="none" w:sz="0" w:space="0" w:color="auto"/>
            <w:bottom w:val="none" w:sz="0" w:space="0" w:color="auto"/>
            <w:right w:val="none" w:sz="0" w:space="0" w:color="auto"/>
          </w:divBdr>
        </w:div>
        <w:div w:id="239101553">
          <w:marLeft w:val="0"/>
          <w:marRight w:val="0"/>
          <w:marTop w:val="0"/>
          <w:marBottom w:val="0"/>
          <w:divBdr>
            <w:top w:val="none" w:sz="0" w:space="0" w:color="auto"/>
            <w:left w:val="none" w:sz="0" w:space="0" w:color="auto"/>
            <w:bottom w:val="none" w:sz="0" w:space="0" w:color="auto"/>
            <w:right w:val="none" w:sz="0" w:space="0" w:color="auto"/>
          </w:divBdr>
        </w:div>
        <w:div w:id="262226709">
          <w:marLeft w:val="0"/>
          <w:marRight w:val="0"/>
          <w:marTop w:val="0"/>
          <w:marBottom w:val="0"/>
          <w:divBdr>
            <w:top w:val="none" w:sz="0" w:space="0" w:color="auto"/>
            <w:left w:val="none" w:sz="0" w:space="0" w:color="auto"/>
            <w:bottom w:val="none" w:sz="0" w:space="0" w:color="auto"/>
            <w:right w:val="none" w:sz="0" w:space="0" w:color="auto"/>
          </w:divBdr>
        </w:div>
        <w:div w:id="303773924">
          <w:marLeft w:val="0"/>
          <w:marRight w:val="0"/>
          <w:marTop w:val="0"/>
          <w:marBottom w:val="0"/>
          <w:divBdr>
            <w:top w:val="none" w:sz="0" w:space="0" w:color="auto"/>
            <w:left w:val="none" w:sz="0" w:space="0" w:color="auto"/>
            <w:bottom w:val="none" w:sz="0" w:space="0" w:color="auto"/>
            <w:right w:val="none" w:sz="0" w:space="0" w:color="auto"/>
          </w:divBdr>
        </w:div>
        <w:div w:id="393311444">
          <w:marLeft w:val="0"/>
          <w:marRight w:val="0"/>
          <w:marTop w:val="0"/>
          <w:marBottom w:val="0"/>
          <w:divBdr>
            <w:top w:val="none" w:sz="0" w:space="0" w:color="auto"/>
            <w:left w:val="none" w:sz="0" w:space="0" w:color="auto"/>
            <w:bottom w:val="none" w:sz="0" w:space="0" w:color="auto"/>
            <w:right w:val="none" w:sz="0" w:space="0" w:color="auto"/>
          </w:divBdr>
        </w:div>
        <w:div w:id="439836095">
          <w:marLeft w:val="0"/>
          <w:marRight w:val="0"/>
          <w:marTop w:val="0"/>
          <w:marBottom w:val="0"/>
          <w:divBdr>
            <w:top w:val="none" w:sz="0" w:space="0" w:color="auto"/>
            <w:left w:val="none" w:sz="0" w:space="0" w:color="auto"/>
            <w:bottom w:val="none" w:sz="0" w:space="0" w:color="auto"/>
            <w:right w:val="none" w:sz="0" w:space="0" w:color="auto"/>
          </w:divBdr>
        </w:div>
        <w:div w:id="671223030">
          <w:marLeft w:val="0"/>
          <w:marRight w:val="0"/>
          <w:marTop w:val="0"/>
          <w:marBottom w:val="0"/>
          <w:divBdr>
            <w:top w:val="none" w:sz="0" w:space="0" w:color="auto"/>
            <w:left w:val="none" w:sz="0" w:space="0" w:color="auto"/>
            <w:bottom w:val="none" w:sz="0" w:space="0" w:color="auto"/>
            <w:right w:val="none" w:sz="0" w:space="0" w:color="auto"/>
          </w:divBdr>
        </w:div>
        <w:div w:id="1203251643">
          <w:marLeft w:val="0"/>
          <w:marRight w:val="0"/>
          <w:marTop w:val="0"/>
          <w:marBottom w:val="0"/>
          <w:divBdr>
            <w:top w:val="none" w:sz="0" w:space="0" w:color="auto"/>
            <w:left w:val="none" w:sz="0" w:space="0" w:color="auto"/>
            <w:bottom w:val="none" w:sz="0" w:space="0" w:color="auto"/>
            <w:right w:val="none" w:sz="0" w:space="0" w:color="auto"/>
          </w:divBdr>
        </w:div>
        <w:div w:id="1220088338">
          <w:marLeft w:val="0"/>
          <w:marRight w:val="0"/>
          <w:marTop w:val="0"/>
          <w:marBottom w:val="0"/>
          <w:divBdr>
            <w:top w:val="none" w:sz="0" w:space="0" w:color="auto"/>
            <w:left w:val="none" w:sz="0" w:space="0" w:color="auto"/>
            <w:bottom w:val="none" w:sz="0" w:space="0" w:color="auto"/>
            <w:right w:val="none" w:sz="0" w:space="0" w:color="auto"/>
          </w:divBdr>
        </w:div>
        <w:div w:id="1252931888">
          <w:marLeft w:val="0"/>
          <w:marRight w:val="0"/>
          <w:marTop w:val="0"/>
          <w:marBottom w:val="0"/>
          <w:divBdr>
            <w:top w:val="none" w:sz="0" w:space="0" w:color="auto"/>
            <w:left w:val="none" w:sz="0" w:space="0" w:color="auto"/>
            <w:bottom w:val="none" w:sz="0" w:space="0" w:color="auto"/>
            <w:right w:val="none" w:sz="0" w:space="0" w:color="auto"/>
          </w:divBdr>
        </w:div>
        <w:div w:id="1438986512">
          <w:marLeft w:val="0"/>
          <w:marRight w:val="0"/>
          <w:marTop w:val="0"/>
          <w:marBottom w:val="0"/>
          <w:divBdr>
            <w:top w:val="none" w:sz="0" w:space="0" w:color="auto"/>
            <w:left w:val="none" w:sz="0" w:space="0" w:color="auto"/>
            <w:bottom w:val="none" w:sz="0" w:space="0" w:color="auto"/>
            <w:right w:val="none" w:sz="0" w:space="0" w:color="auto"/>
          </w:divBdr>
        </w:div>
        <w:div w:id="1613397550">
          <w:marLeft w:val="0"/>
          <w:marRight w:val="0"/>
          <w:marTop w:val="0"/>
          <w:marBottom w:val="0"/>
          <w:divBdr>
            <w:top w:val="none" w:sz="0" w:space="0" w:color="auto"/>
            <w:left w:val="none" w:sz="0" w:space="0" w:color="auto"/>
            <w:bottom w:val="none" w:sz="0" w:space="0" w:color="auto"/>
            <w:right w:val="none" w:sz="0" w:space="0" w:color="auto"/>
          </w:divBdr>
        </w:div>
        <w:div w:id="1676878656">
          <w:marLeft w:val="0"/>
          <w:marRight w:val="0"/>
          <w:marTop w:val="0"/>
          <w:marBottom w:val="0"/>
          <w:divBdr>
            <w:top w:val="none" w:sz="0" w:space="0" w:color="auto"/>
            <w:left w:val="none" w:sz="0" w:space="0" w:color="auto"/>
            <w:bottom w:val="none" w:sz="0" w:space="0" w:color="auto"/>
            <w:right w:val="none" w:sz="0" w:space="0" w:color="auto"/>
          </w:divBdr>
        </w:div>
        <w:div w:id="1756048037">
          <w:marLeft w:val="0"/>
          <w:marRight w:val="0"/>
          <w:marTop w:val="0"/>
          <w:marBottom w:val="0"/>
          <w:divBdr>
            <w:top w:val="none" w:sz="0" w:space="0" w:color="auto"/>
            <w:left w:val="none" w:sz="0" w:space="0" w:color="auto"/>
            <w:bottom w:val="none" w:sz="0" w:space="0" w:color="auto"/>
            <w:right w:val="none" w:sz="0" w:space="0" w:color="auto"/>
          </w:divBdr>
        </w:div>
      </w:divsChild>
    </w:div>
    <w:div w:id="132214602">
      <w:bodyDiv w:val="1"/>
      <w:marLeft w:val="0"/>
      <w:marRight w:val="0"/>
      <w:marTop w:val="0"/>
      <w:marBottom w:val="0"/>
      <w:divBdr>
        <w:top w:val="none" w:sz="0" w:space="0" w:color="auto"/>
        <w:left w:val="none" w:sz="0" w:space="0" w:color="auto"/>
        <w:bottom w:val="none" w:sz="0" w:space="0" w:color="auto"/>
        <w:right w:val="none" w:sz="0" w:space="0" w:color="auto"/>
      </w:divBdr>
    </w:div>
    <w:div w:id="132522292">
      <w:bodyDiv w:val="1"/>
      <w:marLeft w:val="0"/>
      <w:marRight w:val="0"/>
      <w:marTop w:val="0"/>
      <w:marBottom w:val="0"/>
      <w:divBdr>
        <w:top w:val="none" w:sz="0" w:space="0" w:color="auto"/>
        <w:left w:val="none" w:sz="0" w:space="0" w:color="auto"/>
        <w:bottom w:val="none" w:sz="0" w:space="0" w:color="auto"/>
        <w:right w:val="none" w:sz="0" w:space="0" w:color="auto"/>
      </w:divBdr>
      <w:divsChild>
        <w:div w:id="1609509233">
          <w:marLeft w:val="0"/>
          <w:marRight w:val="0"/>
          <w:marTop w:val="0"/>
          <w:marBottom w:val="0"/>
          <w:divBdr>
            <w:top w:val="none" w:sz="0" w:space="0" w:color="auto"/>
            <w:left w:val="none" w:sz="0" w:space="0" w:color="auto"/>
            <w:bottom w:val="none" w:sz="0" w:space="0" w:color="auto"/>
            <w:right w:val="none" w:sz="0" w:space="0" w:color="auto"/>
          </w:divBdr>
        </w:div>
        <w:div w:id="2060861805">
          <w:marLeft w:val="0"/>
          <w:marRight w:val="0"/>
          <w:marTop w:val="0"/>
          <w:marBottom w:val="0"/>
          <w:divBdr>
            <w:top w:val="none" w:sz="0" w:space="0" w:color="auto"/>
            <w:left w:val="none" w:sz="0" w:space="0" w:color="auto"/>
            <w:bottom w:val="none" w:sz="0" w:space="0" w:color="auto"/>
            <w:right w:val="none" w:sz="0" w:space="0" w:color="auto"/>
          </w:divBdr>
        </w:div>
      </w:divsChild>
    </w:div>
    <w:div w:id="135686818">
      <w:bodyDiv w:val="1"/>
      <w:marLeft w:val="0"/>
      <w:marRight w:val="0"/>
      <w:marTop w:val="0"/>
      <w:marBottom w:val="0"/>
      <w:divBdr>
        <w:top w:val="none" w:sz="0" w:space="0" w:color="auto"/>
        <w:left w:val="none" w:sz="0" w:space="0" w:color="auto"/>
        <w:bottom w:val="none" w:sz="0" w:space="0" w:color="auto"/>
        <w:right w:val="none" w:sz="0" w:space="0" w:color="auto"/>
      </w:divBdr>
      <w:divsChild>
        <w:div w:id="561791315">
          <w:marLeft w:val="0"/>
          <w:marRight w:val="0"/>
          <w:marTop w:val="0"/>
          <w:marBottom w:val="0"/>
          <w:divBdr>
            <w:top w:val="none" w:sz="0" w:space="0" w:color="auto"/>
            <w:left w:val="none" w:sz="0" w:space="0" w:color="auto"/>
            <w:bottom w:val="none" w:sz="0" w:space="0" w:color="auto"/>
            <w:right w:val="none" w:sz="0" w:space="0" w:color="auto"/>
          </w:divBdr>
        </w:div>
        <w:div w:id="726104937">
          <w:marLeft w:val="0"/>
          <w:marRight w:val="0"/>
          <w:marTop w:val="0"/>
          <w:marBottom w:val="0"/>
          <w:divBdr>
            <w:top w:val="none" w:sz="0" w:space="0" w:color="auto"/>
            <w:left w:val="none" w:sz="0" w:space="0" w:color="auto"/>
            <w:bottom w:val="none" w:sz="0" w:space="0" w:color="auto"/>
            <w:right w:val="none" w:sz="0" w:space="0" w:color="auto"/>
          </w:divBdr>
        </w:div>
      </w:divsChild>
    </w:div>
    <w:div w:id="138772439">
      <w:bodyDiv w:val="1"/>
      <w:marLeft w:val="0"/>
      <w:marRight w:val="0"/>
      <w:marTop w:val="0"/>
      <w:marBottom w:val="0"/>
      <w:divBdr>
        <w:top w:val="none" w:sz="0" w:space="0" w:color="auto"/>
        <w:left w:val="none" w:sz="0" w:space="0" w:color="auto"/>
        <w:bottom w:val="none" w:sz="0" w:space="0" w:color="auto"/>
        <w:right w:val="none" w:sz="0" w:space="0" w:color="auto"/>
      </w:divBdr>
    </w:div>
    <w:div w:id="152180541">
      <w:bodyDiv w:val="1"/>
      <w:marLeft w:val="0"/>
      <w:marRight w:val="0"/>
      <w:marTop w:val="0"/>
      <w:marBottom w:val="0"/>
      <w:divBdr>
        <w:top w:val="none" w:sz="0" w:space="0" w:color="auto"/>
        <w:left w:val="none" w:sz="0" w:space="0" w:color="auto"/>
        <w:bottom w:val="none" w:sz="0" w:space="0" w:color="auto"/>
        <w:right w:val="none" w:sz="0" w:space="0" w:color="auto"/>
      </w:divBdr>
      <w:divsChild>
        <w:div w:id="473181564">
          <w:marLeft w:val="0"/>
          <w:marRight w:val="0"/>
          <w:marTop w:val="0"/>
          <w:marBottom w:val="0"/>
          <w:divBdr>
            <w:top w:val="none" w:sz="0" w:space="0" w:color="auto"/>
            <w:left w:val="none" w:sz="0" w:space="0" w:color="auto"/>
            <w:bottom w:val="none" w:sz="0" w:space="0" w:color="auto"/>
            <w:right w:val="none" w:sz="0" w:space="0" w:color="auto"/>
          </w:divBdr>
        </w:div>
        <w:div w:id="543104089">
          <w:marLeft w:val="0"/>
          <w:marRight w:val="0"/>
          <w:marTop w:val="0"/>
          <w:marBottom w:val="0"/>
          <w:divBdr>
            <w:top w:val="none" w:sz="0" w:space="0" w:color="auto"/>
            <w:left w:val="none" w:sz="0" w:space="0" w:color="auto"/>
            <w:bottom w:val="none" w:sz="0" w:space="0" w:color="auto"/>
            <w:right w:val="none" w:sz="0" w:space="0" w:color="auto"/>
          </w:divBdr>
        </w:div>
        <w:div w:id="721755002">
          <w:marLeft w:val="0"/>
          <w:marRight w:val="0"/>
          <w:marTop w:val="0"/>
          <w:marBottom w:val="0"/>
          <w:divBdr>
            <w:top w:val="none" w:sz="0" w:space="0" w:color="auto"/>
            <w:left w:val="none" w:sz="0" w:space="0" w:color="auto"/>
            <w:bottom w:val="none" w:sz="0" w:space="0" w:color="auto"/>
            <w:right w:val="none" w:sz="0" w:space="0" w:color="auto"/>
          </w:divBdr>
        </w:div>
        <w:div w:id="1974169238">
          <w:marLeft w:val="0"/>
          <w:marRight w:val="0"/>
          <w:marTop w:val="0"/>
          <w:marBottom w:val="0"/>
          <w:divBdr>
            <w:top w:val="none" w:sz="0" w:space="0" w:color="auto"/>
            <w:left w:val="none" w:sz="0" w:space="0" w:color="auto"/>
            <w:bottom w:val="none" w:sz="0" w:space="0" w:color="auto"/>
            <w:right w:val="none" w:sz="0" w:space="0" w:color="auto"/>
          </w:divBdr>
        </w:div>
      </w:divsChild>
    </w:div>
    <w:div w:id="208107048">
      <w:bodyDiv w:val="1"/>
      <w:marLeft w:val="0"/>
      <w:marRight w:val="0"/>
      <w:marTop w:val="0"/>
      <w:marBottom w:val="0"/>
      <w:divBdr>
        <w:top w:val="none" w:sz="0" w:space="0" w:color="auto"/>
        <w:left w:val="none" w:sz="0" w:space="0" w:color="auto"/>
        <w:bottom w:val="none" w:sz="0" w:space="0" w:color="auto"/>
        <w:right w:val="none" w:sz="0" w:space="0" w:color="auto"/>
      </w:divBdr>
    </w:div>
    <w:div w:id="215436825">
      <w:bodyDiv w:val="1"/>
      <w:marLeft w:val="0"/>
      <w:marRight w:val="0"/>
      <w:marTop w:val="0"/>
      <w:marBottom w:val="0"/>
      <w:divBdr>
        <w:top w:val="none" w:sz="0" w:space="0" w:color="auto"/>
        <w:left w:val="none" w:sz="0" w:space="0" w:color="auto"/>
        <w:bottom w:val="none" w:sz="0" w:space="0" w:color="auto"/>
        <w:right w:val="none" w:sz="0" w:space="0" w:color="auto"/>
      </w:divBdr>
      <w:divsChild>
        <w:div w:id="2076707188">
          <w:marLeft w:val="0"/>
          <w:marRight w:val="0"/>
          <w:marTop w:val="0"/>
          <w:marBottom w:val="0"/>
          <w:divBdr>
            <w:top w:val="none" w:sz="0" w:space="0" w:color="auto"/>
            <w:left w:val="none" w:sz="0" w:space="0" w:color="auto"/>
            <w:bottom w:val="none" w:sz="0" w:space="0" w:color="auto"/>
            <w:right w:val="none" w:sz="0" w:space="0" w:color="auto"/>
          </w:divBdr>
        </w:div>
        <w:div w:id="986665385">
          <w:marLeft w:val="0"/>
          <w:marRight w:val="0"/>
          <w:marTop w:val="0"/>
          <w:marBottom w:val="0"/>
          <w:divBdr>
            <w:top w:val="none" w:sz="0" w:space="0" w:color="auto"/>
            <w:left w:val="none" w:sz="0" w:space="0" w:color="auto"/>
            <w:bottom w:val="none" w:sz="0" w:space="0" w:color="auto"/>
            <w:right w:val="none" w:sz="0" w:space="0" w:color="auto"/>
          </w:divBdr>
        </w:div>
        <w:div w:id="1425301918">
          <w:marLeft w:val="0"/>
          <w:marRight w:val="0"/>
          <w:marTop w:val="0"/>
          <w:marBottom w:val="0"/>
          <w:divBdr>
            <w:top w:val="none" w:sz="0" w:space="0" w:color="auto"/>
            <w:left w:val="none" w:sz="0" w:space="0" w:color="auto"/>
            <w:bottom w:val="none" w:sz="0" w:space="0" w:color="auto"/>
            <w:right w:val="none" w:sz="0" w:space="0" w:color="auto"/>
          </w:divBdr>
        </w:div>
        <w:div w:id="233584626">
          <w:marLeft w:val="0"/>
          <w:marRight w:val="0"/>
          <w:marTop w:val="0"/>
          <w:marBottom w:val="0"/>
          <w:divBdr>
            <w:top w:val="none" w:sz="0" w:space="0" w:color="auto"/>
            <w:left w:val="none" w:sz="0" w:space="0" w:color="auto"/>
            <w:bottom w:val="none" w:sz="0" w:space="0" w:color="auto"/>
            <w:right w:val="none" w:sz="0" w:space="0" w:color="auto"/>
          </w:divBdr>
        </w:div>
        <w:div w:id="1285307376">
          <w:marLeft w:val="0"/>
          <w:marRight w:val="0"/>
          <w:marTop w:val="0"/>
          <w:marBottom w:val="0"/>
          <w:divBdr>
            <w:top w:val="none" w:sz="0" w:space="0" w:color="auto"/>
            <w:left w:val="none" w:sz="0" w:space="0" w:color="auto"/>
            <w:bottom w:val="none" w:sz="0" w:space="0" w:color="auto"/>
            <w:right w:val="none" w:sz="0" w:space="0" w:color="auto"/>
          </w:divBdr>
        </w:div>
        <w:div w:id="2111271762">
          <w:marLeft w:val="0"/>
          <w:marRight w:val="0"/>
          <w:marTop w:val="0"/>
          <w:marBottom w:val="0"/>
          <w:divBdr>
            <w:top w:val="none" w:sz="0" w:space="0" w:color="auto"/>
            <w:left w:val="none" w:sz="0" w:space="0" w:color="auto"/>
            <w:bottom w:val="none" w:sz="0" w:space="0" w:color="auto"/>
            <w:right w:val="none" w:sz="0" w:space="0" w:color="auto"/>
          </w:divBdr>
        </w:div>
        <w:div w:id="894390704">
          <w:marLeft w:val="0"/>
          <w:marRight w:val="0"/>
          <w:marTop w:val="0"/>
          <w:marBottom w:val="0"/>
          <w:divBdr>
            <w:top w:val="none" w:sz="0" w:space="0" w:color="auto"/>
            <w:left w:val="none" w:sz="0" w:space="0" w:color="auto"/>
            <w:bottom w:val="none" w:sz="0" w:space="0" w:color="auto"/>
            <w:right w:val="none" w:sz="0" w:space="0" w:color="auto"/>
          </w:divBdr>
        </w:div>
        <w:div w:id="2007514516">
          <w:marLeft w:val="0"/>
          <w:marRight w:val="0"/>
          <w:marTop w:val="0"/>
          <w:marBottom w:val="0"/>
          <w:divBdr>
            <w:top w:val="none" w:sz="0" w:space="0" w:color="auto"/>
            <w:left w:val="none" w:sz="0" w:space="0" w:color="auto"/>
            <w:bottom w:val="none" w:sz="0" w:space="0" w:color="auto"/>
            <w:right w:val="none" w:sz="0" w:space="0" w:color="auto"/>
          </w:divBdr>
        </w:div>
        <w:div w:id="1998805886">
          <w:marLeft w:val="0"/>
          <w:marRight w:val="0"/>
          <w:marTop w:val="0"/>
          <w:marBottom w:val="0"/>
          <w:divBdr>
            <w:top w:val="none" w:sz="0" w:space="0" w:color="auto"/>
            <w:left w:val="none" w:sz="0" w:space="0" w:color="auto"/>
            <w:bottom w:val="none" w:sz="0" w:space="0" w:color="auto"/>
            <w:right w:val="none" w:sz="0" w:space="0" w:color="auto"/>
          </w:divBdr>
        </w:div>
        <w:div w:id="439835912">
          <w:marLeft w:val="0"/>
          <w:marRight w:val="0"/>
          <w:marTop w:val="0"/>
          <w:marBottom w:val="0"/>
          <w:divBdr>
            <w:top w:val="none" w:sz="0" w:space="0" w:color="auto"/>
            <w:left w:val="none" w:sz="0" w:space="0" w:color="auto"/>
            <w:bottom w:val="none" w:sz="0" w:space="0" w:color="auto"/>
            <w:right w:val="none" w:sz="0" w:space="0" w:color="auto"/>
          </w:divBdr>
        </w:div>
      </w:divsChild>
    </w:div>
    <w:div w:id="229968004">
      <w:bodyDiv w:val="1"/>
      <w:marLeft w:val="0"/>
      <w:marRight w:val="0"/>
      <w:marTop w:val="0"/>
      <w:marBottom w:val="0"/>
      <w:divBdr>
        <w:top w:val="none" w:sz="0" w:space="0" w:color="auto"/>
        <w:left w:val="none" w:sz="0" w:space="0" w:color="auto"/>
        <w:bottom w:val="none" w:sz="0" w:space="0" w:color="auto"/>
        <w:right w:val="none" w:sz="0" w:space="0" w:color="auto"/>
      </w:divBdr>
      <w:divsChild>
        <w:div w:id="50232956">
          <w:marLeft w:val="0"/>
          <w:marRight w:val="0"/>
          <w:marTop w:val="0"/>
          <w:marBottom w:val="0"/>
          <w:divBdr>
            <w:top w:val="none" w:sz="0" w:space="0" w:color="auto"/>
            <w:left w:val="none" w:sz="0" w:space="0" w:color="auto"/>
            <w:bottom w:val="none" w:sz="0" w:space="0" w:color="auto"/>
            <w:right w:val="none" w:sz="0" w:space="0" w:color="auto"/>
          </w:divBdr>
        </w:div>
      </w:divsChild>
    </w:div>
    <w:div w:id="231163410">
      <w:bodyDiv w:val="1"/>
      <w:marLeft w:val="0"/>
      <w:marRight w:val="0"/>
      <w:marTop w:val="0"/>
      <w:marBottom w:val="0"/>
      <w:divBdr>
        <w:top w:val="none" w:sz="0" w:space="0" w:color="auto"/>
        <w:left w:val="none" w:sz="0" w:space="0" w:color="auto"/>
        <w:bottom w:val="none" w:sz="0" w:space="0" w:color="auto"/>
        <w:right w:val="none" w:sz="0" w:space="0" w:color="auto"/>
      </w:divBdr>
      <w:divsChild>
        <w:div w:id="908078257">
          <w:marLeft w:val="0"/>
          <w:marRight w:val="0"/>
          <w:marTop w:val="0"/>
          <w:marBottom w:val="0"/>
          <w:divBdr>
            <w:top w:val="none" w:sz="0" w:space="0" w:color="auto"/>
            <w:left w:val="none" w:sz="0" w:space="0" w:color="auto"/>
            <w:bottom w:val="none" w:sz="0" w:space="0" w:color="auto"/>
            <w:right w:val="none" w:sz="0" w:space="0" w:color="auto"/>
          </w:divBdr>
        </w:div>
        <w:div w:id="157967772">
          <w:marLeft w:val="0"/>
          <w:marRight w:val="0"/>
          <w:marTop w:val="0"/>
          <w:marBottom w:val="0"/>
          <w:divBdr>
            <w:top w:val="none" w:sz="0" w:space="0" w:color="auto"/>
            <w:left w:val="none" w:sz="0" w:space="0" w:color="auto"/>
            <w:bottom w:val="none" w:sz="0" w:space="0" w:color="auto"/>
            <w:right w:val="none" w:sz="0" w:space="0" w:color="auto"/>
          </w:divBdr>
        </w:div>
        <w:div w:id="1162744352">
          <w:marLeft w:val="0"/>
          <w:marRight w:val="0"/>
          <w:marTop w:val="0"/>
          <w:marBottom w:val="0"/>
          <w:divBdr>
            <w:top w:val="none" w:sz="0" w:space="0" w:color="auto"/>
            <w:left w:val="none" w:sz="0" w:space="0" w:color="auto"/>
            <w:bottom w:val="none" w:sz="0" w:space="0" w:color="auto"/>
            <w:right w:val="none" w:sz="0" w:space="0" w:color="auto"/>
          </w:divBdr>
        </w:div>
        <w:div w:id="1492406345">
          <w:marLeft w:val="0"/>
          <w:marRight w:val="0"/>
          <w:marTop w:val="0"/>
          <w:marBottom w:val="0"/>
          <w:divBdr>
            <w:top w:val="none" w:sz="0" w:space="0" w:color="auto"/>
            <w:left w:val="none" w:sz="0" w:space="0" w:color="auto"/>
            <w:bottom w:val="none" w:sz="0" w:space="0" w:color="auto"/>
            <w:right w:val="none" w:sz="0" w:space="0" w:color="auto"/>
          </w:divBdr>
        </w:div>
        <w:div w:id="591938717">
          <w:marLeft w:val="0"/>
          <w:marRight w:val="0"/>
          <w:marTop w:val="0"/>
          <w:marBottom w:val="0"/>
          <w:divBdr>
            <w:top w:val="none" w:sz="0" w:space="0" w:color="auto"/>
            <w:left w:val="none" w:sz="0" w:space="0" w:color="auto"/>
            <w:bottom w:val="none" w:sz="0" w:space="0" w:color="auto"/>
            <w:right w:val="none" w:sz="0" w:space="0" w:color="auto"/>
          </w:divBdr>
        </w:div>
        <w:div w:id="1479764555">
          <w:marLeft w:val="0"/>
          <w:marRight w:val="0"/>
          <w:marTop w:val="0"/>
          <w:marBottom w:val="0"/>
          <w:divBdr>
            <w:top w:val="none" w:sz="0" w:space="0" w:color="auto"/>
            <w:left w:val="none" w:sz="0" w:space="0" w:color="auto"/>
            <w:bottom w:val="none" w:sz="0" w:space="0" w:color="auto"/>
            <w:right w:val="none" w:sz="0" w:space="0" w:color="auto"/>
          </w:divBdr>
        </w:div>
        <w:div w:id="1960642150">
          <w:marLeft w:val="0"/>
          <w:marRight w:val="0"/>
          <w:marTop w:val="0"/>
          <w:marBottom w:val="0"/>
          <w:divBdr>
            <w:top w:val="none" w:sz="0" w:space="0" w:color="auto"/>
            <w:left w:val="none" w:sz="0" w:space="0" w:color="auto"/>
            <w:bottom w:val="none" w:sz="0" w:space="0" w:color="auto"/>
            <w:right w:val="none" w:sz="0" w:space="0" w:color="auto"/>
          </w:divBdr>
        </w:div>
        <w:div w:id="1901789626">
          <w:marLeft w:val="0"/>
          <w:marRight w:val="0"/>
          <w:marTop w:val="0"/>
          <w:marBottom w:val="0"/>
          <w:divBdr>
            <w:top w:val="none" w:sz="0" w:space="0" w:color="auto"/>
            <w:left w:val="none" w:sz="0" w:space="0" w:color="auto"/>
            <w:bottom w:val="none" w:sz="0" w:space="0" w:color="auto"/>
            <w:right w:val="none" w:sz="0" w:space="0" w:color="auto"/>
          </w:divBdr>
        </w:div>
        <w:div w:id="1084107581">
          <w:marLeft w:val="0"/>
          <w:marRight w:val="0"/>
          <w:marTop w:val="0"/>
          <w:marBottom w:val="0"/>
          <w:divBdr>
            <w:top w:val="none" w:sz="0" w:space="0" w:color="auto"/>
            <w:left w:val="none" w:sz="0" w:space="0" w:color="auto"/>
            <w:bottom w:val="none" w:sz="0" w:space="0" w:color="auto"/>
            <w:right w:val="none" w:sz="0" w:space="0" w:color="auto"/>
          </w:divBdr>
        </w:div>
        <w:div w:id="1216425612">
          <w:marLeft w:val="0"/>
          <w:marRight w:val="0"/>
          <w:marTop w:val="0"/>
          <w:marBottom w:val="0"/>
          <w:divBdr>
            <w:top w:val="none" w:sz="0" w:space="0" w:color="auto"/>
            <w:left w:val="none" w:sz="0" w:space="0" w:color="auto"/>
            <w:bottom w:val="none" w:sz="0" w:space="0" w:color="auto"/>
            <w:right w:val="none" w:sz="0" w:space="0" w:color="auto"/>
          </w:divBdr>
        </w:div>
        <w:div w:id="1483039040">
          <w:marLeft w:val="0"/>
          <w:marRight w:val="0"/>
          <w:marTop w:val="0"/>
          <w:marBottom w:val="0"/>
          <w:divBdr>
            <w:top w:val="none" w:sz="0" w:space="0" w:color="auto"/>
            <w:left w:val="none" w:sz="0" w:space="0" w:color="auto"/>
            <w:bottom w:val="none" w:sz="0" w:space="0" w:color="auto"/>
            <w:right w:val="none" w:sz="0" w:space="0" w:color="auto"/>
          </w:divBdr>
        </w:div>
        <w:div w:id="41179234">
          <w:marLeft w:val="0"/>
          <w:marRight w:val="0"/>
          <w:marTop w:val="0"/>
          <w:marBottom w:val="0"/>
          <w:divBdr>
            <w:top w:val="none" w:sz="0" w:space="0" w:color="auto"/>
            <w:left w:val="none" w:sz="0" w:space="0" w:color="auto"/>
            <w:bottom w:val="none" w:sz="0" w:space="0" w:color="auto"/>
            <w:right w:val="none" w:sz="0" w:space="0" w:color="auto"/>
          </w:divBdr>
        </w:div>
        <w:div w:id="1401054825">
          <w:marLeft w:val="0"/>
          <w:marRight w:val="0"/>
          <w:marTop w:val="0"/>
          <w:marBottom w:val="0"/>
          <w:divBdr>
            <w:top w:val="none" w:sz="0" w:space="0" w:color="auto"/>
            <w:left w:val="none" w:sz="0" w:space="0" w:color="auto"/>
            <w:bottom w:val="none" w:sz="0" w:space="0" w:color="auto"/>
            <w:right w:val="none" w:sz="0" w:space="0" w:color="auto"/>
          </w:divBdr>
        </w:div>
        <w:div w:id="1573738881">
          <w:marLeft w:val="0"/>
          <w:marRight w:val="0"/>
          <w:marTop w:val="0"/>
          <w:marBottom w:val="0"/>
          <w:divBdr>
            <w:top w:val="none" w:sz="0" w:space="0" w:color="auto"/>
            <w:left w:val="none" w:sz="0" w:space="0" w:color="auto"/>
            <w:bottom w:val="none" w:sz="0" w:space="0" w:color="auto"/>
            <w:right w:val="none" w:sz="0" w:space="0" w:color="auto"/>
          </w:divBdr>
        </w:div>
        <w:div w:id="1592736337">
          <w:marLeft w:val="0"/>
          <w:marRight w:val="0"/>
          <w:marTop w:val="0"/>
          <w:marBottom w:val="0"/>
          <w:divBdr>
            <w:top w:val="none" w:sz="0" w:space="0" w:color="auto"/>
            <w:left w:val="none" w:sz="0" w:space="0" w:color="auto"/>
            <w:bottom w:val="none" w:sz="0" w:space="0" w:color="auto"/>
            <w:right w:val="none" w:sz="0" w:space="0" w:color="auto"/>
          </w:divBdr>
        </w:div>
        <w:div w:id="1471510936">
          <w:marLeft w:val="0"/>
          <w:marRight w:val="0"/>
          <w:marTop w:val="0"/>
          <w:marBottom w:val="0"/>
          <w:divBdr>
            <w:top w:val="none" w:sz="0" w:space="0" w:color="auto"/>
            <w:left w:val="none" w:sz="0" w:space="0" w:color="auto"/>
            <w:bottom w:val="none" w:sz="0" w:space="0" w:color="auto"/>
            <w:right w:val="none" w:sz="0" w:space="0" w:color="auto"/>
          </w:divBdr>
        </w:div>
        <w:div w:id="1583372204">
          <w:marLeft w:val="0"/>
          <w:marRight w:val="0"/>
          <w:marTop w:val="0"/>
          <w:marBottom w:val="0"/>
          <w:divBdr>
            <w:top w:val="none" w:sz="0" w:space="0" w:color="auto"/>
            <w:left w:val="none" w:sz="0" w:space="0" w:color="auto"/>
            <w:bottom w:val="none" w:sz="0" w:space="0" w:color="auto"/>
            <w:right w:val="none" w:sz="0" w:space="0" w:color="auto"/>
          </w:divBdr>
        </w:div>
      </w:divsChild>
    </w:div>
    <w:div w:id="252469651">
      <w:bodyDiv w:val="1"/>
      <w:marLeft w:val="0"/>
      <w:marRight w:val="0"/>
      <w:marTop w:val="0"/>
      <w:marBottom w:val="0"/>
      <w:divBdr>
        <w:top w:val="none" w:sz="0" w:space="0" w:color="auto"/>
        <w:left w:val="none" w:sz="0" w:space="0" w:color="auto"/>
        <w:bottom w:val="none" w:sz="0" w:space="0" w:color="auto"/>
        <w:right w:val="none" w:sz="0" w:space="0" w:color="auto"/>
      </w:divBdr>
      <w:divsChild>
        <w:div w:id="63113220">
          <w:marLeft w:val="0"/>
          <w:marRight w:val="0"/>
          <w:marTop w:val="0"/>
          <w:marBottom w:val="0"/>
          <w:divBdr>
            <w:top w:val="none" w:sz="0" w:space="0" w:color="auto"/>
            <w:left w:val="none" w:sz="0" w:space="0" w:color="auto"/>
            <w:bottom w:val="none" w:sz="0" w:space="0" w:color="auto"/>
            <w:right w:val="none" w:sz="0" w:space="0" w:color="auto"/>
          </w:divBdr>
        </w:div>
        <w:div w:id="84959506">
          <w:marLeft w:val="0"/>
          <w:marRight w:val="0"/>
          <w:marTop w:val="0"/>
          <w:marBottom w:val="0"/>
          <w:divBdr>
            <w:top w:val="none" w:sz="0" w:space="0" w:color="auto"/>
            <w:left w:val="none" w:sz="0" w:space="0" w:color="auto"/>
            <w:bottom w:val="none" w:sz="0" w:space="0" w:color="auto"/>
            <w:right w:val="none" w:sz="0" w:space="0" w:color="auto"/>
          </w:divBdr>
        </w:div>
        <w:div w:id="146939460">
          <w:marLeft w:val="0"/>
          <w:marRight w:val="0"/>
          <w:marTop w:val="0"/>
          <w:marBottom w:val="0"/>
          <w:divBdr>
            <w:top w:val="none" w:sz="0" w:space="0" w:color="auto"/>
            <w:left w:val="none" w:sz="0" w:space="0" w:color="auto"/>
            <w:bottom w:val="none" w:sz="0" w:space="0" w:color="auto"/>
            <w:right w:val="none" w:sz="0" w:space="0" w:color="auto"/>
          </w:divBdr>
        </w:div>
        <w:div w:id="178666609">
          <w:marLeft w:val="0"/>
          <w:marRight w:val="0"/>
          <w:marTop w:val="0"/>
          <w:marBottom w:val="0"/>
          <w:divBdr>
            <w:top w:val="none" w:sz="0" w:space="0" w:color="auto"/>
            <w:left w:val="none" w:sz="0" w:space="0" w:color="auto"/>
            <w:bottom w:val="none" w:sz="0" w:space="0" w:color="auto"/>
            <w:right w:val="none" w:sz="0" w:space="0" w:color="auto"/>
          </w:divBdr>
        </w:div>
        <w:div w:id="300379408">
          <w:marLeft w:val="0"/>
          <w:marRight w:val="0"/>
          <w:marTop w:val="0"/>
          <w:marBottom w:val="0"/>
          <w:divBdr>
            <w:top w:val="none" w:sz="0" w:space="0" w:color="auto"/>
            <w:left w:val="none" w:sz="0" w:space="0" w:color="auto"/>
            <w:bottom w:val="none" w:sz="0" w:space="0" w:color="auto"/>
            <w:right w:val="none" w:sz="0" w:space="0" w:color="auto"/>
          </w:divBdr>
        </w:div>
        <w:div w:id="303196004">
          <w:marLeft w:val="0"/>
          <w:marRight w:val="0"/>
          <w:marTop w:val="0"/>
          <w:marBottom w:val="0"/>
          <w:divBdr>
            <w:top w:val="none" w:sz="0" w:space="0" w:color="auto"/>
            <w:left w:val="none" w:sz="0" w:space="0" w:color="auto"/>
            <w:bottom w:val="none" w:sz="0" w:space="0" w:color="auto"/>
            <w:right w:val="none" w:sz="0" w:space="0" w:color="auto"/>
          </w:divBdr>
        </w:div>
        <w:div w:id="347099348">
          <w:marLeft w:val="0"/>
          <w:marRight w:val="0"/>
          <w:marTop w:val="0"/>
          <w:marBottom w:val="0"/>
          <w:divBdr>
            <w:top w:val="none" w:sz="0" w:space="0" w:color="auto"/>
            <w:left w:val="none" w:sz="0" w:space="0" w:color="auto"/>
            <w:bottom w:val="none" w:sz="0" w:space="0" w:color="auto"/>
            <w:right w:val="none" w:sz="0" w:space="0" w:color="auto"/>
          </w:divBdr>
        </w:div>
        <w:div w:id="601836453">
          <w:marLeft w:val="0"/>
          <w:marRight w:val="0"/>
          <w:marTop w:val="0"/>
          <w:marBottom w:val="0"/>
          <w:divBdr>
            <w:top w:val="none" w:sz="0" w:space="0" w:color="auto"/>
            <w:left w:val="none" w:sz="0" w:space="0" w:color="auto"/>
            <w:bottom w:val="none" w:sz="0" w:space="0" w:color="auto"/>
            <w:right w:val="none" w:sz="0" w:space="0" w:color="auto"/>
          </w:divBdr>
        </w:div>
        <w:div w:id="871570963">
          <w:marLeft w:val="0"/>
          <w:marRight w:val="0"/>
          <w:marTop w:val="0"/>
          <w:marBottom w:val="0"/>
          <w:divBdr>
            <w:top w:val="none" w:sz="0" w:space="0" w:color="auto"/>
            <w:left w:val="none" w:sz="0" w:space="0" w:color="auto"/>
            <w:bottom w:val="none" w:sz="0" w:space="0" w:color="auto"/>
            <w:right w:val="none" w:sz="0" w:space="0" w:color="auto"/>
          </w:divBdr>
        </w:div>
        <w:div w:id="1050227342">
          <w:marLeft w:val="0"/>
          <w:marRight w:val="0"/>
          <w:marTop w:val="0"/>
          <w:marBottom w:val="0"/>
          <w:divBdr>
            <w:top w:val="none" w:sz="0" w:space="0" w:color="auto"/>
            <w:left w:val="none" w:sz="0" w:space="0" w:color="auto"/>
            <w:bottom w:val="none" w:sz="0" w:space="0" w:color="auto"/>
            <w:right w:val="none" w:sz="0" w:space="0" w:color="auto"/>
          </w:divBdr>
        </w:div>
        <w:div w:id="1142386050">
          <w:marLeft w:val="0"/>
          <w:marRight w:val="0"/>
          <w:marTop w:val="0"/>
          <w:marBottom w:val="0"/>
          <w:divBdr>
            <w:top w:val="none" w:sz="0" w:space="0" w:color="auto"/>
            <w:left w:val="none" w:sz="0" w:space="0" w:color="auto"/>
            <w:bottom w:val="none" w:sz="0" w:space="0" w:color="auto"/>
            <w:right w:val="none" w:sz="0" w:space="0" w:color="auto"/>
          </w:divBdr>
        </w:div>
        <w:div w:id="1733624052">
          <w:marLeft w:val="0"/>
          <w:marRight w:val="0"/>
          <w:marTop w:val="0"/>
          <w:marBottom w:val="0"/>
          <w:divBdr>
            <w:top w:val="none" w:sz="0" w:space="0" w:color="auto"/>
            <w:left w:val="none" w:sz="0" w:space="0" w:color="auto"/>
            <w:bottom w:val="none" w:sz="0" w:space="0" w:color="auto"/>
            <w:right w:val="none" w:sz="0" w:space="0" w:color="auto"/>
          </w:divBdr>
        </w:div>
        <w:div w:id="1815367953">
          <w:marLeft w:val="0"/>
          <w:marRight w:val="0"/>
          <w:marTop w:val="0"/>
          <w:marBottom w:val="0"/>
          <w:divBdr>
            <w:top w:val="none" w:sz="0" w:space="0" w:color="auto"/>
            <w:left w:val="none" w:sz="0" w:space="0" w:color="auto"/>
            <w:bottom w:val="none" w:sz="0" w:space="0" w:color="auto"/>
            <w:right w:val="none" w:sz="0" w:space="0" w:color="auto"/>
          </w:divBdr>
        </w:div>
      </w:divsChild>
    </w:div>
    <w:div w:id="272565640">
      <w:bodyDiv w:val="1"/>
      <w:marLeft w:val="0"/>
      <w:marRight w:val="0"/>
      <w:marTop w:val="0"/>
      <w:marBottom w:val="0"/>
      <w:divBdr>
        <w:top w:val="none" w:sz="0" w:space="0" w:color="auto"/>
        <w:left w:val="none" w:sz="0" w:space="0" w:color="auto"/>
        <w:bottom w:val="none" w:sz="0" w:space="0" w:color="auto"/>
        <w:right w:val="none" w:sz="0" w:space="0" w:color="auto"/>
      </w:divBdr>
      <w:divsChild>
        <w:div w:id="816805">
          <w:marLeft w:val="0"/>
          <w:marRight w:val="0"/>
          <w:marTop w:val="0"/>
          <w:marBottom w:val="0"/>
          <w:divBdr>
            <w:top w:val="none" w:sz="0" w:space="0" w:color="auto"/>
            <w:left w:val="none" w:sz="0" w:space="0" w:color="auto"/>
            <w:bottom w:val="none" w:sz="0" w:space="0" w:color="auto"/>
            <w:right w:val="none" w:sz="0" w:space="0" w:color="auto"/>
          </w:divBdr>
        </w:div>
        <w:div w:id="206188133">
          <w:marLeft w:val="0"/>
          <w:marRight w:val="0"/>
          <w:marTop w:val="0"/>
          <w:marBottom w:val="0"/>
          <w:divBdr>
            <w:top w:val="none" w:sz="0" w:space="0" w:color="auto"/>
            <w:left w:val="none" w:sz="0" w:space="0" w:color="auto"/>
            <w:bottom w:val="none" w:sz="0" w:space="0" w:color="auto"/>
            <w:right w:val="none" w:sz="0" w:space="0" w:color="auto"/>
          </w:divBdr>
        </w:div>
        <w:div w:id="522092036">
          <w:marLeft w:val="0"/>
          <w:marRight w:val="0"/>
          <w:marTop w:val="0"/>
          <w:marBottom w:val="0"/>
          <w:divBdr>
            <w:top w:val="none" w:sz="0" w:space="0" w:color="auto"/>
            <w:left w:val="none" w:sz="0" w:space="0" w:color="auto"/>
            <w:bottom w:val="none" w:sz="0" w:space="0" w:color="auto"/>
            <w:right w:val="none" w:sz="0" w:space="0" w:color="auto"/>
          </w:divBdr>
        </w:div>
        <w:div w:id="623341939">
          <w:marLeft w:val="0"/>
          <w:marRight w:val="0"/>
          <w:marTop w:val="0"/>
          <w:marBottom w:val="0"/>
          <w:divBdr>
            <w:top w:val="none" w:sz="0" w:space="0" w:color="auto"/>
            <w:left w:val="none" w:sz="0" w:space="0" w:color="auto"/>
            <w:bottom w:val="none" w:sz="0" w:space="0" w:color="auto"/>
            <w:right w:val="none" w:sz="0" w:space="0" w:color="auto"/>
          </w:divBdr>
        </w:div>
        <w:div w:id="786585117">
          <w:marLeft w:val="0"/>
          <w:marRight w:val="0"/>
          <w:marTop w:val="0"/>
          <w:marBottom w:val="0"/>
          <w:divBdr>
            <w:top w:val="none" w:sz="0" w:space="0" w:color="auto"/>
            <w:left w:val="none" w:sz="0" w:space="0" w:color="auto"/>
            <w:bottom w:val="none" w:sz="0" w:space="0" w:color="auto"/>
            <w:right w:val="none" w:sz="0" w:space="0" w:color="auto"/>
          </w:divBdr>
        </w:div>
        <w:div w:id="831603003">
          <w:marLeft w:val="0"/>
          <w:marRight w:val="0"/>
          <w:marTop w:val="0"/>
          <w:marBottom w:val="0"/>
          <w:divBdr>
            <w:top w:val="none" w:sz="0" w:space="0" w:color="auto"/>
            <w:left w:val="none" w:sz="0" w:space="0" w:color="auto"/>
            <w:bottom w:val="none" w:sz="0" w:space="0" w:color="auto"/>
            <w:right w:val="none" w:sz="0" w:space="0" w:color="auto"/>
          </w:divBdr>
        </w:div>
        <w:div w:id="950430378">
          <w:marLeft w:val="0"/>
          <w:marRight w:val="0"/>
          <w:marTop w:val="0"/>
          <w:marBottom w:val="0"/>
          <w:divBdr>
            <w:top w:val="none" w:sz="0" w:space="0" w:color="auto"/>
            <w:left w:val="none" w:sz="0" w:space="0" w:color="auto"/>
            <w:bottom w:val="none" w:sz="0" w:space="0" w:color="auto"/>
            <w:right w:val="none" w:sz="0" w:space="0" w:color="auto"/>
          </w:divBdr>
        </w:div>
        <w:div w:id="1700201782">
          <w:marLeft w:val="0"/>
          <w:marRight w:val="0"/>
          <w:marTop w:val="0"/>
          <w:marBottom w:val="0"/>
          <w:divBdr>
            <w:top w:val="none" w:sz="0" w:space="0" w:color="auto"/>
            <w:left w:val="none" w:sz="0" w:space="0" w:color="auto"/>
            <w:bottom w:val="none" w:sz="0" w:space="0" w:color="auto"/>
            <w:right w:val="none" w:sz="0" w:space="0" w:color="auto"/>
          </w:divBdr>
        </w:div>
        <w:div w:id="2107994732">
          <w:marLeft w:val="0"/>
          <w:marRight w:val="0"/>
          <w:marTop w:val="0"/>
          <w:marBottom w:val="0"/>
          <w:divBdr>
            <w:top w:val="none" w:sz="0" w:space="0" w:color="auto"/>
            <w:left w:val="none" w:sz="0" w:space="0" w:color="auto"/>
            <w:bottom w:val="none" w:sz="0" w:space="0" w:color="auto"/>
            <w:right w:val="none" w:sz="0" w:space="0" w:color="auto"/>
          </w:divBdr>
        </w:div>
      </w:divsChild>
    </w:div>
    <w:div w:id="277614607">
      <w:bodyDiv w:val="1"/>
      <w:marLeft w:val="0"/>
      <w:marRight w:val="0"/>
      <w:marTop w:val="0"/>
      <w:marBottom w:val="0"/>
      <w:divBdr>
        <w:top w:val="none" w:sz="0" w:space="0" w:color="auto"/>
        <w:left w:val="none" w:sz="0" w:space="0" w:color="auto"/>
        <w:bottom w:val="none" w:sz="0" w:space="0" w:color="auto"/>
        <w:right w:val="none" w:sz="0" w:space="0" w:color="auto"/>
      </w:divBdr>
      <w:divsChild>
        <w:div w:id="1751191633">
          <w:marLeft w:val="0"/>
          <w:marRight w:val="0"/>
          <w:marTop w:val="0"/>
          <w:marBottom w:val="0"/>
          <w:divBdr>
            <w:top w:val="none" w:sz="0" w:space="0" w:color="auto"/>
            <w:left w:val="none" w:sz="0" w:space="0" w:color="auto"/>
            <w:bottom w:val="none" w:sz="0" w:space="0" w:color="auto"/>
            <w:right w:val="none" w:sz="0" w:space="0" w:color="auto"/>
          </w:divBdr>
        </w:div>
        <w:div w:id="236718726">
          <w:marLeft w:val="0"/>
          <w:marRight w:val="0"/>
          <w:marTop w:val="0"/>
          <w:marBottom w:val="0"/>
          <w:divBdr>
            <w:top w:val="none" w:sz="0" w:space="0" w:color="auto"/>
            <w:left w:val="none" w:sz="0" w:space="0" w:color="auto"/>
            <w:bottom w:val="none" w:sz="0" w:space="0" w:color="auto"/>
            <w:right w:val="none" w:sz="0" w:space="0" w:color="auto"/>
          </w:divBdr>
        </w:div>
        <w:div w:id="1347487135">
          <w:marLeft w:val="0"/>
          <w:marRight w:val="0"/>
          <w:marTop w:val="0"/>
          <w:marBottom w:val="0"/>
          <w:divBdr>
            <w:top w:val="none" w:sz="0" w:space="0" w:color="auto"/>
            <w:left w:val="none" w:sz="0" w:space="0" w:color="auto"/>
            <w:bottom w:val="none" w:sz="0" w:space="0" w:color="auto"/>
            <w:right w:val="none" w:sz="0" w:space="0" w:color="auto"/>
          </w:divBdr>
        </w:div>
        <w:div w:id="792022692">
          <w:marLeft w:val="0"/>
          <w:marRight w:val="0"/>
          <w:marTop w:val="0"/>
          <w:marBottom w:val="0"/>
          <w:divBdr>
            <w:top w:val="none" w:sz="0" w:space="0" w:color="auto"/>
            <w:left w:val="none" w:sz="0" w:space="0" w:color="auto"/>
            <w:bottom w:val="none" w:sz="0" w:space="0" w:color="auto"/>
            <w:right w:val="none" w:sz="0" w:space="0" w:color="auto"/>
          </w:divBdr>
        </w:div>
        <w:div w:id="119033282">
          <w:marLeft w:val="0"/>
          <w:marRight w:val="0"/>
          <w:marTop w:val="0"/>
          <w:marBottom w:val="0"/>
          <w:divBdr>
            <w:top w:val="none" w:sz="0" w:space="0" w:color="auto"/>
            <w:left w:val="none" w:sz="0" w:space="0" w:color="auto"/>
            <w:bottom w:val="none" w:sz="0" w:space="0" w:color="auto"/>
            <w:right w:val="none" w:sz="0" w:space="0" w:color="auto"/>
          </w:divBdr>
        </w:div>
        <w:div w:id="620890663">
          <w:marLeft w:val="0"/>
          <w:marRight w:val="0"/>
          <w:marTop w:val="0"/>
          <w:marBottom w:val="0"/>
          <w:divBdr>
            <w:top w:val="none" w:sz="0" w:space="0" w:color="auto"/>
            <w:left w:val="none" w:sz="0" w:space="0" w:color="auto"/>
            <w:bottom w:val="none" w:sz="0" w:space="0" w:color="auto"/>
            <w:right w:val="none" w:sz="0" w:space="0" w:color="auto"/>
          </w:divBdr>
        </w:div>
        <w:div w:id="149177442">
          <w:marLeft w:val="0"/>
          <w:marRight w:val="0"/>
          <w:marTop w:val="0"/>
          <w:marBottom w:val="0"/>
          <w:divBdr>
            <w:top w:val="none" w:sz="0" w:space="0" w:color="auto"/>
            <w:left w:val="none" w:sz="0" w:space="0" w:color="auto"/>
            <w:bottom w:val="none" w:sz="0" w:space="0" w:color="auto"/>
            <w:right w:val="none" w:sz="0" w:space="0" w:color="auto"/>
          </w:divBdr>
        </w:div>
      </w:divsChild>
    </w:div>
    <w:div w:id="2907936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6">
          <w:marLeft w:val="0"/>
          <w:marRight w:val="0"/>
          <w:marTop w:val="0"/>
          <w:marBottom w:val="0"/>
          <w:divBdr>
            <w:top w:val="none" w:sz="0" w:space="0" w:color="auto"/>
            <w:left w:val="none" w:sz="0" w:space="0" w:color="auto"/>
            <w:bottom w:val="none" w:sz="0" w:space="0" w:color="auto"/>
            <w:right w:val="none" w:sz="0" w:space="0" w:color="auto"/>
          </w:divBdr>
        </w:div>
        <w:div w:id="1298141916">
          <w:marLeft w:val="0"/>
          <w:marRight w:val="0"/>
          <w:marTop w:val="0"/>
          <w:marBottom w:val="0"/>
          <w:divBdr>
            <w:top w:val="none" w:sz="0" w:space="0" w:color="auto"/>
            <w:left w:val="none" w:sz="0" w:space="0" w:color="auto"/>
            <w:bottom w:val="none" w:sz="0" w:space="0" w:color="auto"/>
            <w:right w:val="none" w:sz="0" w:space="0" w:color="auto"/>
          </w:divBdr>
        </w:div>
        <w:div w:id="476920612">
          <w:marLeft w:val="0"/>
          <w:marRight w:val="0"/>
          <w:marTop w:val="0"/>
          <w:marBottom w:val="0"/>
          <w:divBdr>
            <w:top w:val="none" w:sz="0" w:space="0" w:color="auto"/>
            <w:left w:val="none" w:sz="0" w:space="0" w:color="auto"/>
            <w:bottom w:val="none" w:sz="0" w:space="0" w:color="auto"/>
            <w:right w:val="none" w:sz="0" w:space="0" w:color="auto"/>
          </w:divBdr>
        </w:div>
        <w:div w:id="2028676606">
          <w:marLeft w:val="0"/>
          <w:marRight w:val="0"/>
          <w:marTop w:val="0"/>
          <w:marBottom w:val="0"/>
          <w:divBdr>
            <w:top w:val="none" w:sz="0" w:space="0" w:color="auto"/>
            <w:left w:val="none" w:sz="0" w:space="0" w:color="auto"/>
            <w:bottom w:val="none" w:sz="0" w:space="0" w:color="auto"/>
            <w:right w:val="none" w:sz="0" w:space="0" w:color="auto"/>
          </w:divBdr>
        </w:div>
      </w:divsChild>
    </w:div>
    <w:div w:id="372536058">
      <w:bodyDiv w:val="1"/>
      <w:marLeft w:val="0"/>
      <w:marRight w:val="0"/>
      <w:marTop w:val="0"/>
      <w:marBottom w:val="0"/>
      <w:divBdr>
        <w:top w:val="none" w:sz="0" w:space="0" w:color="auto"/>
        <w:left w:val="none" w:sz="0" w:space="0" w:color="auto"/>
        <w:bottom w:val="none" w:sz="0" w:space="0" w:color="auto"/>
        <w:right w:val="none" w:sz="0" w:space="0" w:color="auto"/>
      </w:divBdr>
      <w:divsChild>
        <w:div w:id="877738925">
          <w:marLeft w:val="0"/>
          <w:marRight w:val="0"/>
          <w:marTop w:val="0"/>
          <w:marBottom w:val="0"/>
          <w:divBdr>
            <w:top w:val="none" w:sz="0" w:space="0" w:color="auto"/>
            <w:left w:val="none" w:sz="0" w:space="0" w:color="auto"/>
            <w:bottom w:val="none" w:sz="0" w:space="0" w:color="auto"/>
            <w:right w:val="none" w:sz="0" w:space="0" w:color="auto"/>
          </w:divBdr>
        </w:div>
        <w:div w:id="2107339941">
          <w:marLeft w:val="0"/>
          <w:marRight w:val="0"/>
          <w:marTop w:val="0"/>
          <w:marBottom w:val="0"/>
          <w:divBdr>
            <w:top w:val="none" w:sz="0" w:space="0" w:color="auto"/>
            <w:left w:val="none" w:sz="0" w:space="0" w:color="auto"/>
            <w:bottom w:val="none" w:sz="0" w:space="0" w:color="auto"/>
            <w:right w:val="none" w:sz="0" w:space="0" w:color="auto"/>
          </w:divBdr>
        </w:div>
      </w:divsChild>
    </w:div>
    <w:div w:id="389310113">
      <w:bodyDiv w:val="1"/>
      <w:marLeft w:val="0"/>
      <w:marRight w:val="0"/>
      <w:marTop w:val="0"/>
      <w:marBottom w:val="0"/>
      <w:divBdr>
        <w:top w:val="none" w:sz="0" w:space="0" w:color="auto"/>
        <w:left w:val="none" w:sz="0" w:space="0" w:color="auto"/>
        <w:bottom w:val="none" w:sz="0" w:space="0" w:color="auto"/>
        <w:right w:val="none" w:sz="0" w:space="0" w:color="auto"/>
      </w:divBdr>
      <w:divsChild>
        <w:div w:id="777021716">
          <w:marLeft w:val="0"/>
          <w:marRight w:val="0"/>
          <w:marTop w:val="0"/>
          <w:marBottom w:val="0"/>
          <w:divBdr>
            <w:top w:val="none" w:sz="0" w:space="0" w:color="auto"/>
            <w:left w:val="none" w:sz="0" w:space="0" w:color="auto"/>
            <w:bottom w:val="none" w:sz="0" w:space="0" w:color="auto"/>
            <w:right w:val="none" w:sz="0" w:space="0" w:color="auto"/>
          </w:divBdr>
        </w:div>
        <w:div w:id="802776169">
          <w:marLeft w:val="0"/>
          <w:marRight w:val="0"/>
          <w:marTop w:val="0"/>
          <w:marBottom w:val="0"/>
          <w:divBdr>
            <w:top w:val="none" w:sz="0" w:space="0" w:color="auto"/>
            <w:left w:val="none" w:sz="0" w:space="0" w:color="auto"/>
            <w:bottom w:val="none" w:sz="0" w:space="0" w:color="auto"/>
            <w:right w:val="none" w:sz="0" w:space="0" w:color="auto"/>
          </w:divBdr>
        </w:div>
        <w:div w:id="1258757346">
          <w:marLeft w:val="0"/>
          <w:marRight w:val="0"/>
          <w:marTop w:val="0"/>
          <w:marBottom w:val="0"/>
          <w:divBdr>
            <w:top w:val="none" w:sz="0" w:space="0" w:color="auto"/>
            <w:left w:val="none" w:sz="0" w:space="0" w:color="auto"/>
            <w:bottom w:val="none" w:sz="0" w:space="0" w:color="auto"/>
            <w:right w:val="none" w:sz="0" w:space="0" w:color="auto"/>
          </w:divBdr>
        </w:div>
      </w:divsChild>
    </w:div>
    <w:div w:id="396637205">
      <w:bodyDiv w:val="1"/>
      <w:marLeft w:val="0"/>
      <w:marRight w:val="0"/>
      <w:marTop w:val="0"/>
      <w:marBottom w:val="0"/>
      <w:divBdr>
        <w:top w:val="none" w:sz="0" w:space="0" w:color="auto"/>
        <w:left w:val="none" w:sz="0" w:space="0" w:color="auto"/>
        <w:bottom w:val="none" w:sz="0" w:space="0" w:color="auto"/>
        <w:right w:val="none" w:sz="0" w:space="0" w:color="auto"/>
      </w:divBdr>
      <w:divsChild>
        <w:div w:id="411391700">
          <w:marLeft w:val="0"/>
          <w:marRight w:val="0"/>
          <w:marTop w:val="0"/>
          <w:marBottom w:val="0"/>
          <w:divBdr>
            <w:top w:val="none" w:sz="0" w:space="0" w:color="auto"/>
            <w:left w:val="none" w:sz="0" w:space="0" w:color="auto"/>
            <w:bottom w:val="none" w:sz="0" w:space="0" w:color="auto"/>
            <w:right w:val="none" w:sz="0" w:space="0" w:color="auto"/>
          </w:divBdr>
        </w:div>
        <w:div w:id="421528384">
          <w:marLeft w:val="0"/>
          <w:marRight w:val="0"/>
          <w:marTop w:val="0"/>
          <w:marBottom w:val="0"/>
          <w:divBdr>
            <w:top w:val="none" w:sz="0" w:space="0" w:color="auto"/>
            <w:left w:val="none" w:sz="0" w:space="0" w:color="auto"/>
            <w:bottom w:val="none" w:sz="0" w:space="0" w:color="auto"/>
            <w:right w:val="none" w:sz="0" w:space="0" w:color="auto"/>
          </w:divBdr>
        </w:div>
        <w:div w:id="622419382">
          <w:marLeft w:val="0"/>
          <w:marRight w:val="0"/>
          <w:marTop w:val="0"/>
          <w:marBottom w:val="0"/>
          <w:divBdr>
            <w:top w:val="none" w:sz="0" w:space="0" w:color="auto"/>
            <w:left w:val="none" w:sz="0" w:space="0" w:color="auto"/>
            <w:bottom w:val="none" w:sz="0" w:space="0" w:color="auto"/>
            <w:right w:val="none" w:sz="0" w:space="0" w:color="auto"/>
          </w:divBdr>
        </w:div>
        <w:div w:id="1120417244">
          <w:marLeft w:val="0"/>
          <w:marRight w:val="0"/>
          <w:marTop w:val="0"/>
          <w:marBottom w:val="0"/>
          <w:divBdr>
            <w:top w:val="none" w:sz="0" w:space="0" w:color="auto"/>
            <w:left w:val="none" w:sz="0" w:space="0" w:color="auto"/>
            <w:bottom w:val="none" w:sz="0" w:space="0" w:color="auto"/>
            <w:right w:val="none" w:sz="0" w:space="0" w:color="auto"/>
          </w:divBdr>
        </w:div>
        <w:div w:id="1125467453">
          <w:marLeft w:val="0"/>
          <w:marRight w:val="0"/>
          <w:marTop w:val="0"/>
          <w:marBottom w:val="0"/>
          <w:divBdr>
            <w:top w:val="none" w:sz="0" w:space="0" w:color="auto"/>
            <w:left w:val="none" w:sz="0" w:space="0" w:color="auto"/>
            <w:bottom w:val="none" w:sz="0" w:space="0" w:color="auto"/>
            <w:right w:val="none" w:sz="0" w:space="0" w:color="auto"/>
          </w:divBdr>
        </w:div>
        <w:div w:id="1187601208">
          <w:marLeft w:val="0"/>
          <w:marRight w:val="0"/>
          <w:marTop w:val="0"/>
          <w:marBottom w:val="0"/>
          <w:divBdr>
            <w:top w:val="none" w:sz="0" w:space="0" w:color="auto"/>
            <w:left w:val="none" w:sz="0" w:space="0" w:color="auto"/>
            <w:bottom w:val="none" w:sz="0" w:space="0" w:color="auto"/>
            <w:right w:val="none" w:sz="0" w:space="0" w:color="auto"/>
          </w:divBdr>
        </w:div>
        <w:div w:id="1242790452">
          <w:marLeft w:val="0"/>
          <w:marRight w:val="0"/>
          <w:marTop w:val="0"/>
          <w:marBottom w:val="0"/>
          <w:divBdr>
            <w:top w:val="none" w:sz="0" w:space="0" w:color="auto"/>
            <w:left w:val="none" w:sz="0" w:space="0" w:color="auto"/>
            <w:bottom w:val="none" w:sz="0" w:space="0" w:color="auto"/>
            <w:right w:val="none" w:sz="0" w:space="0" w:color="auto"/>
          </w:divBdr>
        </w:div>
        <w:div w:id="1286430655">
          <w:marLeft w:val="0"/>
          <w:marRight w:val="0"/>
          <w:marTop w:val="0"/>
          <w:marBottom w:val="0"/>
          <w:divBdr>
            <w:top w:val="none" w:sz="0" w:space="0" w:color="auto"/>
            <w:left w:val="none" w:sz="0" w:space="0" w:color="auto"/>
            <w:bottom w:val="none" w:sz="0" w:space="0" w:color="auto"/>
            <w:right w:val="none" w:sz="0" w:space="0" w:color="auto"/>
          </w:divBdr>
        </w:div>
        <w:div w:id="1328095645">
          <w:marLeft w:val="0"/>
          <w:marRight w:val="0"/>
          <w:marTop w:val="0"/>
          <w:marBottom w:val="0"/>
          <w:divBdr>
            <w:top w:val="none" w:sz="0" w:space="0" w:color="auto"/>
            <w:left w:val="none" w:sz="0" w:space="0" w:color="auto"/>
            <w:bottom w:val="none" w:sz="0" w:space="0" w:color="auto"/>
            <w:right w:val="none" w:sz="0" w:space="0" w:color="auto"/>
          </w:divBdr>
        </w:div>
      </w:divsChild>
    </w:div>
    <w:div w:id="397939125">
      <w:bodyDiv w:val="1"/>
      <w:marLeft w:val="0"/>
      <w:marRight w:val="0"/>
      <w:marTop w:val="0"/>
      <w:marBottom w:val="0"/>
      <w:divBdr>
        <w:top w:val="none" w:sz="0" w:space="0" w:color="auto"/>
        <w:left w:val="none" w:sz="0" w:space="0" w:color="auto"/>
        <w:bottom w:val="none" w:sz="0" w:space="0" w:color="auto"/>
        <w:right w:val="none" w:sz="0" w:space="0" w:color="auto"/>
      </w:divBdr>
    </w:div>
    <w:div w:id="407846952">
      <w:bodyDiv w:val="1"/>
      <w:marLeft w:val="0"/>
      <w:marRight w:val="0"/>
      <w:marTop w:val="0"/>
      <w:marBottom w:val="0"/>
      <w:divBdr>
        <w:top w:val="none" w:sz="0" w:space="0" w:color="auto"/>
        <w:left w:val="none" w:sz="0" w:space="0" w:color="auto"/>
        <w:bottom w:val="none" w:sz="0" w:space="0" w:color="auto"/>
        <w:right w:val="none" w:sz="0" w:space="0" w:color="auto"/>
      </w:divBdr>
      <w:divsChild>
        <w:div w:id="261382548">
          <w:marLeft w:val="0"/>
          <w:marRight w:val="0"/>
          <w:marTop w:val="0"/>
          <w:marBottom w:val="0"/>
          <w:divBdr>
            <w:top w:val="none" w:sz="0" w:space="0" w:color="auto"/>
            <w:left w:val="none" w:sz="0" w:space="0" w:color="auto"/>
            <w:bottom w:val="none" w:sz="0" w:space="0" w:color="auto"/>
            <w:right w:val="none" w:sz="0" w:space="0" w:color="auto"/>
          </w:divBdr>
        </w:div>
      </w:divsChild>
    </w:div>
    <w:div w:id="426997542">
      <w:bodyDiv w:val="1"/>
      <w:marLeft w:val="0"/>
      <w:marRight w:val="0"/>
      <w:marTop w:val="0"/>
      <w:marBottom w:val="0"/>
      <w:divBdr>
        <w:top w:val="none" w:sz="0" w:space="0" w:color="auto"/>
        <w:left w:val="none" w:sz="0" w:space="0" w:color="auto"/>
        <w:bottom w:val="none" w:sz="0" w:space="0" w:color="auto"/>
        <w:right w:val="none" w:sz="0" w:space="0" w:color="auto"/>
      </w:divBdr>
      <w:divsChild>
        <w:div w:id="1456407284">
          <w:marLeft w:val="0"/>
          <w:marRight w:val="0"/>
          <w:marTop w:val="0"/>
          <w:marBottom w:val="0"/>
          <w:divBdr>
            <w:top w:val="none" w:sz="0" w:space="0" w:color="auto"/>
            <w:left w:val="none" w:sz="0" w:space="0" w:color="auto"/>
            <w:bottom w:val="none" w:sz="0" w:space="0" w:color="auto"/>
            <w:right w:val="none" w:sz="0" w:space="0" w:color="auto"/>
          </w:divBdr>
        </w:div>
        <w:div w:id="1242791270">
          <w:marLeft w:val="0"/>
          <w:marRight w:val="0"/>
          <w:marTop w:val="0"/>
          <w:marBottom w:val="0"/>
          <w:divBdr>
            <w:top w:val="none" w:sz="0" w:space="0" w:color="auto"/>
            <w:left w:val="none" w:sz="0" w:space="0" w:color="auto"/>
            <w:bottom w:val="none" w:sz="0" w:space="0" w:color="auto"/>
            <w:right w:val="none" w:sz="0" w:space="0" w:color="auto"/>
          </w:divBdr>
        </w:div>
        <w:div w:id="1534924922">
          <w:marLeft w:val="0"/>
          <w:marRight w:val="0"/>
          <w:marTop w:val="0"/>
          <w:marBottom w:val="0"/>
          <w:divBdr>
            <w:top w:val="none" w:sz="0" w:space="0" w:color="auto"/>
            <w:left w:val="none" w:sz="0" w:space="0" w:color="auto"/>
            <w:bottom w:val="none" w:sz="0" w:space="0" w:color="auto"/>
            <w:right w:val="none" w:sz="0" w:space="0" w:color="auto"/>
          </w:divBdr>
        </w:div>
        <w:div w:id="27068814">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294222542">
          <w:marLeft w:val="0"/>
          <w:marRight w:val="0"/>
          <w:marTop w:val="0"/>
          <w:marBottom w:val="0"/>
          <w:divBdr>
            <w:top w:val="none" w:sz="0" w:space="0" w:color="auto"/>
            <w:left w:val="none" w:sz="0" w:space="0" w:color="auto"/>
            <w:bottom w:val="none" w:sz="0" w:space="0" w:color="auto"/>
            <w:right w:val="none" w:sz="0" w:space="0" w:color="auto"/>
          </w:divBdr>
        </w:div>
        <w:div w:id="1453861027">
          <w:marLeft w:val="0"/>
          <w:marRight w:val="0"/>
          <w:marTop w:val="0"/>
          <w:marBottom w:val="0"/>
          <w:divBdr>
            <w:top w:val="none" w:sz="0" w:space="0" w:color="auto"/>
            <w:left w:val="none" w:sz="0" w:space="0" w:color="auto"/>
            <w:bottom w:val="none" w:sz="0" w:space="0" w:color="auto"/>
            <w:right w:val="none" w:sz="0" w:space="0" w:color="auto"/>
          </w:divBdr>
        </w:div>
      </w:divsChild>
    </w:div>
    <w:div w:id="442386044">
      <w:bodyDiv w:val="1"/>
      <w:marLeft w:val="0"/>
      <w:marRight w:val="0"/>
      <w:marTop w:val="0"/>
      <w:marBottom w:val="0"/>
      <w:divBdr>
        <w:top w:val="none" w:sz="0" w:space="0" w:color="auto"/>
        <w:left w:val="none" w:sz="0" w:space="0" w:color="auto"/>
        <w:bottom w:val="none" w:sz="0" w:space="0" w:color="auto"/>
        <w:right w:val="none" w:sz="0" w:space="0" w:color="auto"/>
      </w:divBdr>
      <w:divsChild>
        <w:div w:id="528878614">
          <w:marLeft w:val="0"/>
          <w:marRight w:val="0"/>
          <w:marTop w:val="0"/>
          <w:marBottom w:val="0"/>
          <w:divBdr>
            <w:top w:val="none" w:sz="0" w:space="0" w:color="auto"/>
            <w:left w:val="none" w:sz="0" w:space="0" w:color="auto"/>
            <w:bottom w:val="none" w:sz="0" w:space="0" w:color="auto"/>
            <w:right w:val="none" w:sz="0" w:space="0" w:color="auto"/>
          </w:divBdr>
        </w:div>
        <w:div w:id="769398613">
          <w:marLeft w:val="0"/>
          <w:marRight w:val="0"/>
          <w:marTop w:val="0"/>
          <w:marBottom w:val="0"/>
          <w:divBdr>
            <w:top w:val="none" w:sz="0" w:space="0" w:color="auto"/>
            <w:left w:val="none" w:sz="0" w:space="0" w:color="auto"/>
            <w:bottom w:val="none" w:sz="0" w:space="0" w:color="auto"/>
            <w:right w:val="none" w:sz="0" w:space="0" w:color="auto"/>
          </w:divBdr>
        </w:div>
      </w:divsChild>
    </w:div>
    <w:div w:id="496193537">
      <w:bodyDiv w:val="1"/>
      <w:marLeft w:val="0"/>
      <w:marRight w:val="0"/>
      <w:marTop w:val="0"/>
      <w:marBottom w:val="0"/>
      <w:divBdr>
        <w:top w:val="none" w:sz="0" w:space="0" w:color="auto"/>
        <w:left w:val="none" w:sz="0" w:space="0" w:color="auto"/>
        <w:bottom w:val="none" w:sz="0" w:space="0" w:color="auto"/>
        <w:right w:val="none" w:sz="0" w:space="0" w:color="auto"/>
      </w:divBdr>
      <w:divsChild>
        <w:div w:id="144511953">
          <w:marLeft w:val="0"/>
          <w:marRight w:val="0"/>
          <w:marTop w:val="0"/>
          <w:marBottom w:val="0"/>
          <w:divBdr>
            <w:top w:val="none" w:sz="0" w:space="0" w:color="auto"/>
            <w:left w:val="none" w:sz="0" w:space="0" w:color="auto"/>
            <w:bottom w:val="none" w:sz="0" w:space="0" w:color="auto"/>
            <w:right w:val="none" w:sz="0" w:space="0" w:color="auto"/>
          </w:divBdr>
        </w:div>
        <w:div w:id="210927581">
          <w:marLeft w:val="0"/>
          <w:marRight w:val="0"/>
          <w:marTop w:val="0"/>
          <w:marBottom w:val="0"/>
          <w:divBdr>
            <w:top w:val="none" w:sz="0" w:space="0" w:color="auto"/>
            <w:left w:val="none" w:sz="0" w:space="0" w:color="auto"/>
            <w:bottom w:val="none" w:sz="0" w:space="0" w:color="auto"/>
            <w:right w:val="none" w:sz="0" w:space="0" w:color="auto"/>
          </w:divBdr>
        </w:div>
        <w:div w:id="837381316">
          <w:marLeft w:val="0"/>
          <w:marRight w:val="0"/>
          <w:marTop w:val="0"/>
          <w:marBottom w:val="0"/>
          <w:divBdr>
            <w:top w:val="none" w:sz="0" w:space="0" w:color="auto"/>
            <w:left w:val="none" w:sz="0" w:space="0" w:color="auto"/>
            <w:bottom w:val="none" w:sz="0" w:space="0" w:color="auto"/>
            <w:right w:val="none" w:sz="0" w:space="0" w:color="auto"/>
          </w:divBdr>
        </w:div>
        <w:div w:id="961419925">
          <w:marLeft w:val="0"/>
          <w:marRight w:val="0"/>
          <w:marTop w:val="0"/>
          <w:marBottom w:val="0"/>
          <w:divBdr>
            <w:top w:val="none" w:sz="0" w:space="0" w:color="auto"/>
            <w:left w:val="none" w:sz="0" w:space="0" w:color="auto"/>
            <w:bottom w:val="none" w:sz="0" w:space="0" w:color="auto"/>
            <w:right w:val="none" w:sz="0" w:space="0" w:color="auto"/>
          </w:divBdr>
        </w:div>
        <w:div w:id="989022286">
          <w:marLeft w:val="0"/>
          <w:marRight w:val="0"/>
          <w:marTop w:val="0"/>
          <w:marBottom w:val="0"/>
          <w:divBdr>
            <w:top w:val="none" w:sz="0" w:space="0" w:color="auto"/>
            <w:left w:val="none" w:sz="0" w:space="0" w:color="auto"/>
            <w:bottom w:val="none" w:sz="0" w:space="0" w:color="auto"/>
            <w:right w:val="none" w:sz="0" w:space="0" w:color="auto"/>
          </w:divBdr>
        </w:div>
        <w:div w:id="1001202207">
          <w:marLeft w:val="0"/>
          <w:marRight w:val="0"/>
          <w:marTop w:val="0"/>
          <w:marBottom w:val="0"/>
          <w:divBdr>
            <w:top w:val="none" w:sz="0" w:space="0" w:color="auto"/>
            <w:left w:val="none" w:sz="0" w:space="0" w:color="auto"/>
            <w:bottom w:val="none" w:sz="0" w:space="0" w:color="auto"/>
            <w:right w:val="none" w:sz="0" w:space="0" w:color="auto"/>
          </w:divBdr>
        </w:div>
        <w:div w:id="1224296080">
          <w:marLeft w:val="0"/>
          <w:marRight w:val="0"/>
          <w:marTop w:val="0"/>
          <w:marBottom w:val="0"/>
          <w:divBdr>
            <w:top w:val="none" w:sz="0" w:space="0" w:color="auto"/>
            <w:left w:val="none" w:sz="0" w:space="0" w:color="auto"/>
            <w:bottom w:val="none" w:sz="0" w:space="0" w:color="auto"/>
            <w:right w:val="none" w:sz="0" w:space="0" w:color="auto"/>
          </w:divBdr>
        </w:div>
        <w:div w:id="1345666299">
          <w:marLeft w:val="0"/>
          <w:marRight w:val="0"/>
          <w:marTop w:val="0"/>
          <w:marBottom w:val="0"/>
          <w:divBdr>
            <w:top w:val="none" w:sz="0" w:space="0" w:color="auto"/>
            <w:left w:val="none" w:sz="0" w:space="0" w:color="auto"/>
            <w:bottom w:val="none" w:sz="0" w:space="0" w:color="auto"/>
            <w:right w:val="none" w:sz="0" w:space="0" w:color="auto"/>
          </w:divBdr>
        </w:div>
        <w:div w:id="2143959659">
          <w:marLeft w:val="0"/>
          <w:marRight w:val="0"/>
          <w:marTop w:val="0"/>
          <w:marBottom w:val="0"/>
          <w:divBdr>
            <w:top w:val="none" w:sz="0" w:space="0" w:color="auto"/>
            <w:left w:val="none" w:sz="0" w:space="0" w:color="auto"/>
            <w:bottom w:val="none" w:sz="0" w:space="0" w:color="auto"/>
            <w:right w:val="none" w:sz="0" w:space="0" w:color="auto"/>
          </w:divBdr>
        </w:div>
      </w:divsChild>
    </w:div>
    <w:div w:id="506024326">
      <w:bodyDiv w:val="1"/>
      <w:marLeft w:val="0"/>
      <w:marRight w:val="0"/>
      <w:marTop w:val="0"/>
      <w:marBottom w:val="0"/>
      <w:divBdr>
        <w:top w:val="none" w:sz="0" w:space="0" w:color="auto"/>
        <w:left w:val="none" w:sz="0" w:space="0" w:color="auto"/>
        <w:bottom w:val="none" w:sz="0" w:space="0" w:color="auto"/>
        <w:right w:val="none" w:sz="0" w:space="0" w:color="auto"/>
      </w:divBdr>
      <w:divsChild>
        <w:div w:id="205876429">
          <w:marLeft w:val="0"/>
          <w:marRight w:val="0"/>
          <w:marTop w:val="0"/>
          <w:marBottom w:val="0"/>
          <w:divBdr>
            <w:top w:val="none" w:sz="0" w:space="0" w:color="auto"/>
            <w:left w:val="none" w:sz="0" w:space="0" w:color="auto"/>
            <w:bottom w:val="none" w:sz="0" w:space="0" w:color="auto"/>
            <w:right w:val="none" w:sz="0" w:space="0" w:color="auto"/>
          </w:divBdr>
        </w:div>
      </w:divsChild>
    </w:div>
    <w:div w:id="523637665">
      <w:bodyDiv w:val="1"/>
      <w:marLeft w:val="0"/>
      <w:marRight w:val="0"/>
      <w:marTop w:val="0"/>
      <w:marBottom w:val="0"/>
      <w:divBdr>
        <w:top w:val="none" w:sz="0" w:space="0" w:color="auto"/>
        <w:left w:val="none" w:sz="0" w:space="0" w:color="auto"/>
        <w:bottom w:val="none" w:sz="0" w:space="0" w:color="auto"/>
        <w:right w:val="none" w:sz="0" w:space="0" w:color="auto"/>
      </w:divBdr>
      <w:divsChild>
        <w:div w:id="1949122815">
          <w:marLeft w:val="0"/>
          <w:marRight w:val="0"/>
          <w:marTop w:val="0"/>
          <w:marBottom w:val="0"/>
          <w:divBdr>
            <w:top w:val="none" w:sz="0" w:space="0" w:color="auto"/>
            <w:left w:val="none" w:sz="0" w:space="0" w:color="auto"/>
            <w:bottom w:val="none" w:sz="0" w:space="0" w:color="auto"/>
            <w:right w:val="none" w:sz="0" w:space="0" w:color="auto"/>
          </w:divBdr>
        </w:div>
      </w:divsChild>
    </w:div>
    <w:div w:id="525362640">
      <w:bodyDiv w:val="1"/>
      <w:marLeft w:val="0"/>
      <w:marRight w:val="0"/>
      <w:marTop w:val="0"/>
      <w:marBottom w:val="0"/>
      <w:divBdr>
        <w:top w:val="none" w:sz="0" w:space="0" w:color="auto"/>
        <w:left w:val="none" w:sz="0" w:space="0" w:color="auto"/>
        <w:bottom w:val="none" w:sz="0" w:space="0" w:color="auto"/>
        <w:right w:val="none" w:sz="0" w:space="0" w:color="auto"/>
      </w:divBdr>
      <w:divsChild>
        <w:div w:id="76951316">
          <w:marLeft w:val="0"/>
          <w:marRight w:val="0"/>
          <w:marTop w:val="0"/>
          <w:marBottom w:val="0"/>
          <w:divBdr>
            <w:top w:val="none" w:sz="0" w:space="0" w:color="auto"/>
            <w:left w:val="none" w:sz="0" w:space="0" w:color="auto"/>
            <w:bottom w:val="none" w:sz="0" w:space="0" w:color="auto"/>
            <w:right w:val="none" w:sz="0" w:space="0" w:color="auto"/>
          </w:divBdr>
        </w:div>
        <w:div w:id="105853173">
          <w:marLeft w:val="0"/>
          <w:marRight w:val="0"/>
          <w:marTop w:val="0"/>
          <w:marBottom w:val="0"/>
          <w:divBdr>
            <w:top w:val="none" w:sz="0" w:space="0" w:color="auto"/>
            <w:left w:val="none" w:sz="0" w:space="0" w:color="auto"/>
            <w:bottom w:val="none" w:sz="0" w:space="0" w:color="auto"/>
            <w:right w:val="none" w:sz="0" w:space="0" w:color="auto"/>
          </w:divBdr>
        </w:div>
        <w:div w:id="375131997">
          <w:marLeft w:val="0"/>
          <w:marRight w:val="0"/>
          <w:marTop w:val="0"/>
          <w:marBottom w:val="0"/>
          <w:divBdr>
            <w:top w:val="none" w:sz="0" w:space="0" w:color="auto"/>
            <w:left w:val="none" w:sz="0" w:space="0" w:color="auto"/>
            <w:bottom w:val="none" w:sz="0" w:space="0" w:color="auto"/>
            <w:right w:val="none" w:sz="0" w:space="0" w:color="auto"/>
          </w:divBdr>
        </w:div>
        <w:div w:id="377626182">
          <w:marLeft w:val="0"/>
          <w:marRight w:val="0"/>
          <w:marTop w:val="0"/>
          <w:marBottom w:val="0"/>
          <w:divBdr>
            <w:top w:val="none" w:sz="0" w:space="0" w:color="auto"/>
            <w:left w:val="none" w:sz="0" w:space="0" w:color="auto"/>
            <w:bottom w:val="none" w:sz="0" w:space="0" w:color="auto"/>
            <w:right w:val="none" w:sz="0" w:space="0" w:color="auto"/>
          </w:divBdr>
        </w:div>
        <w:div w:id="714232320">
          <w:marLeft w:val="0"/>
          <w:marRight w:val="0"/>
          <w:marTop w:val="0"/>
          <w:marBottom w:val="0"/>
          <w:divBdr>
            <w:top w:val="none" w:sz="0" w:space="0" w:color="auto"/>
            <w:left w:val="none" w:sz="0" w:space="0" w:color="auto"/>
            <w:bottom w:val="none" w:sz="0" w:space="0" w:color="auto"/>
            <w:right w:val="none" w:sz="0" w:space="0" w:color="auto"/>
          </w:divBdr>
        </w:div>
        <w:div w:id="791167688">
          <w:marLeft w:val="0"/>
          <w:marRight w:val="0"/>
          <w:marTop w:val="0"/>
          <w:marBottom w:val="0"/>
          <w:divBdr>
            <w:top w:val="none" w:sz="0" w:space="0" w:color="auto"/>
            <w:left w:val="none" w:sz="0" w:space="0" w:color="auto"/>
            <w:bottom w:val="none" w:sz="0" w:space="0" w:color="auto"/>
            <w:right w:val="none" w:sz="0" w:space="0" w:color="auto"/>
          </w:divBdr>
        </w:div>
        <w:div w:id="1145780239">
          <w:marLeft w:val="0"/>
          <w:marRight w:val="0"/>
          <w:marTop w:val="0"/>
          <w:marBottom w:val="0"/>
          <w:divBdr>
            <w:top w:val="none" w:sz="0" w:space="0" w:color="auto"/>
            <w:left w:val="none" w:sz="0" w:space="0" w:color="auto"/>
            <w:bottom w:val="none" w:sz="0" w:space="0" w:color="auto"/>
            <w:right w:val="none" w:sz="0" w:space="0" w:color="auto"/>
          </w:divBdr>
        </w:div>
        <w:div w:id="1203252552">
          <w:marLeft w:val="0"/>
          <w:marRight w:val="0"/>
          <w:marTop w:val="0"/>
          <w:marBottom w:val="0"/>
          <w:divBdr>
            <w:top w:val="none" w:sz="0" w:space="0" w:color="auto"/>
            <w:left w:val="none" w:sz="0" w:space="0" w:color="auto"/>
            <w:bottom w:val="none" w:sz="0" w:space="0" w:color="auto"/>
            <w:right w:val="none" w:sz="0" w:space="0" w:color="auto"/>
          </w:divBdr>
        </w:div>
        <w:div w:id="1604722046">
          <w:marLeft w:val="0"/>
          <w:marRight w:val="0"/>
          <w:marTop w:val="0"/>
          <w:marBottom w:val="0"/>
          <w:divBdr>
            <w:top w:val="none" w:sz="0" w:space="0" w:color="auto"/>
            <w:left w:val="none" w:sz="0" w:space="0" w:color="auto"/>
            <w:bottom w:val="none" w:sz="0" w:space="0" w:color="auto"/>
            <w:right w:val="none" w:sz="0" w:space="0" w:color="auto"/>
          </w:divBdr>
        </w:div>
        <w:div w:id="1712221952">
          <w:marLeft w:val="0"/>
          <w:marRight w:val="0"/>
          <w:marTop w:val="0"/>
          <w:marBottom w:val="0"/>
          <w:divBdr>
            <w:top w:val="none" w:sz="0" w:space="0" w:color="auto"/>
            <w:left w:val="none" w:sz="0" w:space="0" w:color="auto"/>
            <w:bottom w:val="none" w:sz="0" w:space="0" w:color="auto"/>
            <w:right w:val="none" w:sz="0" w:space="0" w:color="auto"/>
          </w:divBdr>
        </w:div>
        <w:div w:id="1794976565">
          <w:marLeft w:val="0"/>
          <w:marRight w:val="0"/>
          <w:marTop w:val="0"/>
          <w:marBottom w:val="0"/>
          <w:divBdr>
            <w:top w:val="none" w:sz="0" w:space="0" w:color="auto"/>
            <w:left w:val="none" w:sz="0" w:space="0" w:color="auto"/>
            <w:bottom w:val="none" w:sz="0" w:space="0" w:color="auto"/>
            <w:right w:val="none" w:sz="0" w:space="0" w:color="auto"/>
          </w:divBdr>
        </w:div>
        <w:div w:id="1797407678">
          <w:marLeft w:val="0"/>
          <w:marRight w:val="0"/>
          <w:marTop w:val="0"/>
          <w:marBottom w:val="0"/>
          <w:divBdr>
            <w:top w:val="none" w:sz="0" w:space="0" w:color="auto"/>
            <w:left w:val="none" w:sz="0" w:space="0" w:color="auto"/>
            <w:bottom w:val="none" w:sz="0" w:space="0" w:color="auto"/>
            <w:right w:val="none" w:sz="0" w:space="0" w:color="auto"/>
          </w:divBdr>
        </w:div>
        <w:div w:id="1829251859">
          <w:marLeft w:val="0"/>
          <w:marRight w:val="0"/>
          <w:marTop w:val="0"/>
          <w:marBottom w:val="0"/>
          <w:divBdr>
            <w:top w:val="none" w:sz="0" w:space="0" w:color="auto"/>
            <w:left w:val="none" w:sz="0" w:space="0" w:color="auto"/>
            <w:bottom w:val="none" w:sz="0" w:space="0" w:color="auto"/>
            <w:right w:val="none" w:sz="0" w:space="0" w:color="auto"/>
          </w:divBdr>
        </w:div>
        <w:div w:id="1909075921">
          <w:marLeft w:val="0"/>
          <w:marRight w:val="0"/>
          <w:marTop w:val="0"/>
          <w:marBottom w:val="0"/>
          <w:divBdr>
            <w:top w:val="none" w:sz="0" w:space="0" w:color="auto"/>
            <w:left w:val="none" w:sz="0" w:space="0" w:color="auto"/>
            <w:bottom w:val="none" w:sz="0" w:space="0" w:color="auto"/>
            <w:right w:val="none" w:sz="0" w:space="0" w:color="auto"/>
          </w:divBdr>
        </w:div>
        <w:div w:id="1977490766">
          <w:marLeft w:val="0"/>
          <w:marRight w:val="0"/>
          <w:marTop w:val="0"/>
          <w:marBottom w:val="0"/>
          <w:divBdr>
            <w:top w:val="none" w:sz="0" w:space="0" w:color="auto"/>
            <w:left w:val="none" w:sz="0" w:space="0" w:color="auto"/>
            <w:bottom w:val="none" w:sz="0" w:space="0" w:color="auto"/>
            <w:right w:val="none" w:sz="0" w:space="0" w:color="auto"/>
          </w:divBdr>
        </w:div>
        <w:div w:id="2009088537">
          <w:marLeft w:val="0"/>
          <w:marRight w:val="0"/>
          <w:marTop w:val="0"/>
          <w:marBottom w:val="0"/>
          <w:divBdr>
            <w:top w:val="none" w:sz="0" w:space="0" w:color="auto"/>
            <w:left w:val="none" w:sz="0" w:space="0" w:color="auto"/>
            <w:bottom w:val="none" w:sz="0" w:space="0" w:color="auto"/>
            <w:right w:val="none" w:sz="0" w:space="0" w:color="auto"/>
          </w:divBdr>
        </w:div>
      </w:divsChild>
    </w:div>
    <w:div w:id="549462226">
      <w:bodyDiv w:val="1"/>
      <w:marLeft w:val="0"/>
      <w:marRight w:val="0"/>
      <w:marTop w:val="0"/>
      <w:marBottom w:val="0"/>
      <w:divBdr>
        <w:top w:val="none" w:sz="0" w:space="0" w:color="auto"/>
        <w:left w:val="none" w:sz="0" w:space="0" w:color="auto"/>
        <w:bottom w:val="none" w:sz="0" w:space="0" w:color="auto"/>
        <w:right w:val="none" w:sz="0" w:space="0" w:color="auto"/>
      </w:divBdr>
      <w:divsChild>
        <w:div w:id="570850452">
          <w:marLeft w:val="0"/>
          <w:marRight w:val="0"/>
          <w:marTop w:val="0"/>
          <w:marBottom w:val="0"/>
          <w:divBdr>
            <w:top w:val="none" w:sz="0" w:space="0" w:color="auto"/>
            <w:left w:val="none" w:sz="0" w:space="0" w:color="auto"/>
            <w:bottom w:val="none" w:sz="0" w:space="0" w:color="auto"/>
            <w:right w:val="none" w:sz="0" w:space="0" w:color="auto"/>
          </w:divBdr>
        </w:div>
        <w:div w:id="942346335">
          <w:marLeft w:val="0"/>
          <w:marRight w:val="0"/>
          <w:marTop w:val="0"/>
          <w:marBottom w:val="0"/>
          <w:divBdr>
            <w:top w:val="none" w:sz="0" w:space="0" w:color="auto"/>
            <w:left w:val="none" w:sz="0" w:space="0" w:color="auto"/>
            <w:bottom w:val="none" w:sz="0" w:space="0" w:color="auto"/>
            <w:right w:val="none" w:sz="0" w:space="0" w:color="auto"/>
          </w:divBdr>
        </w:div>
        <w:div w:id="1506626446">
          <w:marLeft w:val="0"/>
          <w:marRight w:val="0"/>
          <w:marTop w:val="0"/>
          <w:marBottom w:val="0"/>
          <w:divBdr>
            <w:top w:val="none" w:sz="0" w:space="0" w:color="auto"/>
            <w:left w:val="none" w:sz="0" w:space="0" w:color="auto"/>
            <w:bottom w:val="none" w:sz="0" w:space="0" w:color="auto"/>
            <w:right w:val="none" w:sz="0" w:space="0" w:color="auto"/>
          </w:divBdr>
        </w:div>
        <w:div w:id="1978946807">
          <w:marLeft w:val="0"/>
          <w:marRight w:val="0"/>
          <w:marTop w:val="0"/>
          <w:marBottom w:val="0"/>
          <w:divBdr>
            <w:top w:val="none" w:sz="0" w:space="0" w:color="auto"/>
            <w:left w:val="none" w:sz="0" w:space="0" w:color="auto"/>
            <w:bottom w:val="none" w:sz="0" w:space="0" w:color="auto"/>
            <w:right w:val="none" w:sz="0" w:space="0" w:color="auto"/>
          </w:divBdr>
        </w:div>
      </w:divsChild>
    </w:div>
    <w:div w:id="578247475">
      <w:bodyDiv w:val="1"/>
      <w:marLeft w:val="0"/>
      <w:marRight w:val="0"/>
      <w:marTop w:val="0"/>
      <w:marBottom w:val="0"/>
      <w:divBdr>
        <w:top w:val="none" w:sz="0" w:space="0" w:color="auto"/>
        <w:left w:val="none" w:sz="0" w:space="0" w:color="auto"/>
        <w:bottom w:val="none" w:sz="0" w:space="0" w:color="auto"/>
        <w:right w:val="none" w:sz="0" w:space="0" w:color="auto"/>
      </w:divBdr>
      <w:divsChild>
        <w:div w:id="1538078184">
          <w:marLeft w:val="0"/>
          <w:marRight w:val="0"/>
          <w:marTop w:val="0"/>
          <w:marBottom w:val="0"/>
          <w:divBdr>
            <w:top w:val="none" w:sz="0" w:space="0" w:color="auto"/>
            <w:left w:val="none" w:sz="0" w:space="0" w:color="auto"/>
            <w:bottom w:val="none" w:sz="0" w:space="0" w:color="auto"/>
            <w:right w:val="none" w:sz="0" w:space="0" w:color="auto"/>
          </w:divBdr>
        </w:div>
      </w:divsChild>
    </w:div>
    <w:div w:id="597517563">
      <w:bodyDiv w:val="1"/>
      <w:marLeft w:val="0"/>
      <w:marRight w:val="0"/>
      <w:marTop w:val="0"/>
      <w:marBottom w:val="0"/>
      <w:divBdr>
        <w:top w:val="none" w:sz="0" w:space="0" w:color="auto"/>
        <w:left w:val="none" w:sz="0" w:space="0" w:color="auto"/>
        <w:bottom w:val="none" w:sz="0" w:space="0" w:color="auto"/>
        <w:right w:val="none" w:sz="0" w:space="0" w:color="auto"/>
      </w:divBdr>
      <w:divsChild>
        <w:div w:id="117187192">
          <w:marLeft w:val="0"/>
          <w:marRight w:val="0"/>
          <w:marTop w:val="0"/>
          <w:marBottom w:val="0"/>
          <w:divBdr>
            <w:top w:val="none" w:sz="0" w:space="0" w:color="auto"/>
            <w:left w:val="none" w:sz="0" w:space="0" w:color="auto"/>
            <w:bottom w:val="none" w:sz="0" w:space="0" w:color="auto"/>
            <w:right w:val="none" w:sz="0" w:space="0" w:color="auto"/>
          </w:divBdr>
        </w:div>
        <w:div w:id="535509233">
          <w:marLeft w:val="0"/>
          <w:marRight w:val="0"/>
          <w:marTop w:val="0"/>
          <w:marBottom w:val="0"/>
          <w:divBdr>
            <w:top w:val="none" w:sz="0" w:space="0" w:color="auto"/>
            <w:left w:val="none" w:sz="0" w:space="0" w:color="auto"/>
            <w:bottom w:val="none" w:sz="0" w:space="0" w:color="auto"/>
            <w:right w:val="none" w:sz="0" w:space="0" w:color="auto"/>
          </w:divBdr>
        </w:div>
        <w:div w:id="556279851">
          <w:marLeft w:val="0"/>
          <w:marRight w:val="0"/>
          <w:marTop w:val="0"/>
          <w:marBottom w:val="0"/>
          <w:divBdr>
            <w:top w:val="none" w:sz="0" w:space="0" w:color="auto"/>
            <w:left w:val="none" w:sz="0" w:space="0" w:color="auto"/>
            <w:bottom w:val="none" w:sz="0" w:space="0" w:color="auto"/>
            <w:right w:val="none" w:sz="0" w:space="0" w:color="auto"/>
          </w:divBdr>
        </w:div>
        <w:div w:id="870456329">
          <w:marLeft w:val="0"/>
          <w:marRight w:val="0"/>
          <w:marTop w:val="0"/>
          <w:marBottom w:val="0"/>
          <w:divBdr>
            <w:top w:val="none" w:sz="0" w:space="0" w:color="auto"/>
            <w:left w:val="none" w:sz="0" w:space="0" w:color="auto"/>
            <w:bottom w:val="none" w:sz="0" w:space="0" w:color="auto"/>
            <w:right w:val="none" w:sz="0" w:space="0" w:color="auto"/>
          </w:divBdr>
        </w:div>
        <w:div w:id="1667394635">
          <w:marLeft w:val="0"/>
          <w:marRight w:val="0"/>
          <w:marTop w:val="0"/>
          <w:marBottom w:val="0"/>
          <w:divBdr>
            <w:top w:val="none" w:sz="0" w:space="0" w:color="auto"/>
            <w:left w:val="none" w:sz="0" w:space="0" w:color="auto"/>
            <w:bottom w:val="none" w:sz="0" w:space="0" w:color="auto"/>
            <w:right w:val="none" w:sz="0" w:space="0" w:color="auto"/>
          </w:divBdr>
        </w:div>
      </w:divsChild>
    </w:div>
    <w:div w:id="612594550">
      <w:bodyDiv w:val="1"/>
      <w:marLeft w:val="0"/>
      <w:marRight w:val="0"/>
      <w:marTop w:val="0"/>
      <w:marBottom w:val="0"/>
      <w:divBdr>
        <w:top w:val="none" w:sz="0" w:space="0" w:color="auto"/>
        <w:left w:val="none" w:sz="0" w:space="0" w:color="auto"/>
        <w:bottom w:val="none" w:sz="0" w:space="0" w:color="auto"/>
        <w:right w:val="none" w:sz="0" w:space="0" w:color="auto"/>
      </w:divBdr>
      <w:divsChild>
        <w:div w:id="21637509">
          <w:marLeft w:val="0"/>
          <w:marRight w:val="0"/>
          <w:marTop w:val="0"/>
          <w:marBottom w:val="0"/>
          <w:divBdr>
            <w:top w:val="none" w:sz="0" w:space="0" w:color="auto"/>
            <w:left w:val="none" w:sz="0" w:space="0" w:color="auto"/>
            <w:bottom w:val="none" w:sz="0" w:space="0" w:color="auto"/>
            <w:right w:val="none" w:sz="0" w:space="0" w:color="auto"/>
          </w:divBdr>
        </w:div>
        <w:div w:id="342631875">
          <w:marLeft w:val="0"/>
          <w:marRight w:val="0"/>
          <w:marTop w:val="0"/>
          <w:marBottom w:val="0"/>
          <w:divBdr>
            <w:top w:val="none" w:sz="0" w:space="0" w:color="auto"/>
            <w:left w:val="none" w:sz="0" w:space="0" w:color="auto"/>
            <w:bottom w:val="none" w:sz="0" w:space="0" w:color="auto"/>
            <w:right w:val="none" w:sz="0" w:space="0" w:color="auto"/>
          </w:divBdr>
        </w:div>
        <w:div w:id="840507392">
          <w:marLeft w:val="0"/>
          <w:marRight w:val="0"/>
          <w:marTop w:val="0"/>
          <w:marBottom w:val="0"/>
          <w:divBdr>
            <w:top w:val="none" w:sz="0" w:space="0" w:color="auto"/>
            <w:left w:val="none" w:sz="0" w:space="0" w:color="auto"/>
            <w:bottom w:val="none" w:sz="0" w:space="0" w:color="auto"/>
            <w:right w:val="none" w:sz="0" w:space="0" w:color="auto"/>
          </w:divBdr>
        </w:div>
        <w:div w:id="1083331550">
          <w:marLeft w:val="0"/>
          <w:marRight w:val="0"/>
          <w:marTop w:val="0"/>
          <w:marBottom w:val="0"/>
          <w:divBdr>
            <w:top w:val="none" w:sz="0" w:space="0" w:color="auto"/>
            <w:left w:val="none" w:sz="0" w:space="0" w:color="auto"/>
            <w:bottom w:val="none" w:sz="0" w:space="0" w:color="auto"/>
            <w:right w:val="none" w:sz="0" w:space="0" w:color="auto"/>
          </w:divBdr>
        </w:div>
        <w:div w:id="1149980930">
          <w:marLeft w:val="0"/>
          <w:marRight w:val="0"/>
          <w:marTop w:val="0"/>
          <w:marBottom w:val="0"/>
          <w:divBdr>
            <w:top w:val="none" w:sz="0" w:space="0" w:color="auto"/>
            <w:left w:val="none" w:sz="0" w:space="0" w:color="auto"/>
            <w:bottom w:val="none" w:sz="0" w:space="0" w:color="auto"/>
            <w:right w:val="none" w:sz="0" w:space="0" w:color="auto"/>
          </w:divBdr>
        </w:div>
        <w:div w:id="1482884334">
          <w:marLeft w:val="0"/>
          <w:marRight w:val="0"/>
          <w:marTop w:val="0"/>
          <w:marBottom w:val="0"/>
          <w:divBdr>
            <w:top w:val="none" w:sz="0" w:space="0" w:color="auto"/>
            <w:left w:val="none" w:sz="0" w:space="0" w:color="auto"/>
            <w:bottom w:val="none" w:sz="0" w:space="0" w:color="auto"/>
            <w:right w:val="none" w:sz="0" w:space="0" w:color="auto"/>
          </w:divBdr>
        </w:div>
        <w:div w:id="1529568062">
          <w:marLeft w:val="0"/>
          <w:marRight w:val="0"/>
          <w:marTop w:val="0"/>
          <w:marBottom w:val="0"/>
          <w:divBdr>
            <w:top w:val="none" w:sz="0" w:space="0" w:color="auto"/>
            <w:left w:val="none" w:sz="0" w:space="0" w:color="auto"/>
            <w:bottom w:val="none" w:sz="0" w:space="0" w:color="auto"/>
            <w:right w:val="none" w:sz="0" w:space="0" w:color="auto"/>
          </w:divBdr>
        </w:div>
        <w:div w:id="1598557908">
          <w:marLeft w:val="0"/>
          <w:marRight w:val="0"/>
          <w:marTop w:val="0"/>
          <w:marBottom w:val="0"/>
          <w:divBdr>
            <w:top w:val="none" w:sz="0" w:space="0" w:color="auto"/>
            <w:left w:val="none" w:sz="0" w:space="0" w:color="auto"/>
            <w:bottom w:val="none" w:sz="0" w:space="0" w:color="auto"/>
            <w:right w:val="none" w:sz="0" w:space="0" w:color="auto"/>
          </w:divBdr>
        </w:div>
      </w:divsChild>
    </w:div>
    <w:div w:id="615134406">
      <w:bodyDiv w:val="1"/>
      <w:marLeft w:val="0"/>
      <w:marRight w:val="0"/>
      <w:marTop w:val="0"/>
      <w:marBottom w:val="0"/>
      <w:divBdr>
        <w:top w:val="none" w:sz="0" w:space="0" w:color="auto"/>
        <w:left w:val="none" w:sz="0" w:space="0" w:color="auto"/>
        <w:bottom w:val="none" w:sz="0" w:space="0" w:color="auto"/>
        <w:right w:val="none" w:sz="0" w:space="0" w:color="auto"/>
      </w:divBdr>
      <w:divsChild>
        <w:div w:id="480659599">
          <w:marLeft w:val="0"/>
          <w:marRight w:val="0"/>
          <w:marTop w:val="0"/>
          <w:marBottom w:val="0"/>
          <w:divBdr>
            <w:top w:val="none" w:sz="0" w:space="0" w:color="auto"/>
            <w:left w:val="none" w:sz="0" w:space="0" w:color="auto"/>
            <w:bottom w:val="none" w:sz="0" w:space="0" w:color="auto"/>
            <w:right w:val="none" w:sz="0" w:space="0" w:color="auto"/>
          </w:divBdr>
        </w:div>
        <w:div w:id="1046877657">
          <w:marLeft w:val="0"/>
          <w:marRight w:val="0"/>
          <w:marTop w:val="0"/>
          <w:marBottom w:val="0"/>
          <w:divBdr>
            <w:top w:val="none" w:sz="0" w:space="0" w:color="auto"/>
            <w:left w:val="none" w:sz="0" w:space="0" w:color="auto"/>
            <w:bottom w:val="none" w:sz="0" w:space="0" w:color="auto"/>
            <w:right w:val="none" w:sz="0" w:space="0" w:color="auto"/>
          </w:divBdr>
        </w:div>
        <w:div w:id="1157110495">
          <w:marLeft w:val="0"/>
          <w:marRight w:val="0"/>
          <w:marTop w:val="0"/>
          <w:marBottom w:val="0"/>
          <w:divBdr>
            <w:top w:val="none" w:sz="0" w:space="0" w:color="auto"/>
            <w:left w:val="none" w:sz="0" w:space="0" w:color="auto"/>
            <w:bottom w:val="none" w:sz="0" w:space="0" w:color="auto"/>
            <w:right w:val="none" w:sz="0" w:space="0" w:color="auto"/>
          </w:divBdr>
        </w:div>
        <w:div w:id="1416321663">
          <w:marLeft w:val="0"/>
          <w:marRight w:val="0"/>
          <w:marTop w:val="0"/>
          <w:marBottom w:val="0"/>
          <w:divBdr>
            <w:top w:val="none" w:sz="0" w:space="0" w:color="auto"/>
            <w:left w:val="none" w:sz="0" w:space="0" w:color="auto"/>
            <w:bottom w:val="none" w:sz="0" w:space="0" w:color="auto"/>
            <w:right w:val="none" w:sz="0" w:space="0" w:color="auto"/>
          </w:divBdr>
        </w:div>
        <w:div w:id="1519002346">
          <w:marLeft w:val="0"/>
          <w:marRight w:val="0"/>
          <w:marTop w:val="0"/>
          <w:marBottom w:val="0"/>
          <w:divBdr>
            <w:top w:val="none" w:sz="0" w:space="0" w:color="auto"/>
            <w:left w:val="none" w:sz="0" w:space="0" w:color="auto"/>
            <w:bottom w:val="none" w:sz="0" w:space="0" w:color="auto"/>
            <w:right w:val="none" w:sz="0" w:space="0" w:color="auto"/>
          </w:divBdr>
        </w:div>
        <w:div w:id="1902712517">
          <w:marLeft w:val="0"/>
          <w:marRight w:val="0"/>
          <w:marTop w:val="0"/>
          <w:marBottom w:val="0"/>
          <w:divBdr>
            <w:top w:val="none" w:sz="0" w:space="0" w:color="auto"/>
            <w:left w:val="none" w:sz="0" w:space="0" w:color="auto"/>
            <w:bottom w:val="none" w:sz="0" w:space="0" w:color="auto"/>
            <w:right w:val="none" w:sz="0" w:space="0" w:color="auto"/>
          </w:divBdr>
        </w:div>
        <w:div w:id="2051220307">
          <w:marLeft w:val="0"/>
          <w:marRight w:val="0"/>
          <w:marTop w:val="0"/>
          <w:marBottom w:val="0"/>
          <w:divBdr>
            <w:top w:val="none" w:sz="0" w:space="0" w:color="auto"/>
            <w:left w:val="none" w:sz="0" w:space="0" w:color="auto"/>
            <w:bottom w:val="none" w:sz="0" w:space="0" w:color="auto"/>
            <w:right w:val="none" w:sz="0" w:space="0" w:color="auto"/>
          </w:divBdr>
        </w:div>
      </w:divsChild>
    </w:div>
    <w:div w:id="634408703">
      <w:bodyDiv w:val="1"/>
      <w:marLeft w:val="0"/>
      <w:marRight w:val="0"/>
      <w:marTop w:val="0"/>
      <w:marBottom w:val="0"/>
      <w:divBdr>
        <w:top w:val="none" w:sz="0" w:space="0" w:color="auto"/>
        <w:left w:val="none" w:sz="0" w:space="0" w:color="auto"/>
        <w:bottom w:val="none" w:sz="0" w:space="0" w:color="auto"/>
        <w:right w:val="none" w:sz="0" w:space="0" w:color="auto"/>
      </w:divBdr>
      <w:divsChild>
        <w:div w:id="1598370840">
          <w:marLeft w:val="58"/>
          <w:marRight w:val="58"/>
          <w:marTop w:val="58"/>
          <w:marBottom w:val="58"/>
          <w:divBdr>
            <w:top w:val="none" w:sz="0" w:space="0" w:color="auto"/>
            <w:left w:val="none" w:sz="0" w:space="0" w:color="auto"/>
            <w:bottom w:val="none" w:sz="0" w:space="0" w:color="auto"/>
            <w:right w:val="none" w:sz="0" w:space="0" w:color="auto"/>
          </w:divBdr>
          <w:divsChild>
            <w:div w:id="4788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256">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4">
          <w:marLeft w:val="0"/>
          <w:marRight w:val="0"/>
          <w:marTop w:val="0"/>
          <w:marBottom w:val="0"/>
          <w:divBdr>
            <w:top w:val="none" w:sz="0" w:space="0" w:color="auto"/>
            <w:left w:val="none" w:sz="0" w:space="0" w:color="auto"/>
            <w:bottom w:val="none" w:sz="0" w:space="0" w:color="auto"/>
            <w:right w:val="none" w:sz="0" w:space="0" w:color="auto"/>
          </w:divBdr>
        </w:div>
        <w:div w:id="1915816409">
          <w:marLeft w:val="0"/>
          <w:marRight w:val="0"/>
          <w:marTop w:val="0"/>
          <w:marBottom w:val="0"/>
          <w:divBdr>
            <w:top w:val="none" w:sz="0" w:space="0" w:color="auto"/>
            <w:left w:val="none" w:sz="0" w:space="0" w:color="auto"/>
            <w:bottom w:val="none" w:sz="0" w:space="0" w:color="auto"/>
            <w:right w:val="none" w:sz="0" w:space="0" w:color="auto"/>
          </w:divBdr>
        </w:div>
      </w:divsChild>
    </w:div>
    <w:div w:id="634987840">
      <w:bodyDiv w:val="1"/>
      <w:marLeft w:val="0"/>
      <w:marRight w:val="0"/>
      <w:marTop w:val="0"/>
      <w:marBottom w:val="0"/>
      <w:divBdr>
        <w:top w:val="none" w:sz="0" w:space="0" w:color="auto"/>
        <w:left w:val="none" w:sz="0" w:space="0" w:color="auto"/>
        <w:bottom w:val="none" w:sz="0" w:space="0" w:color="auto"/>
        <w:right w:val="none" w:sz="0" w:space="0" w:color="auto"/>
      </w:divBdr>
    </w:div>
    <w:div w:id="654455182">
      <w:bodyDiv w:val="1"/>
      <w:marLeft w:val="0"/>
      <w:marRight w:val="0"/>
      <w:marTop w:val="0"/>
      <w:marBottom w:val="0"/>
      <w:divBdr>
        <w:top w:val="none" w:sz="0" w:space="0" w:color="auto"/>
        <w:left w:val="none" w:sz="0" w:space="0" w:color="auto"/>
        <w:bottom w:val="none" w:sz="0" w:space="0" w:color="auto"/>
        <w:right w:val="none" w:sz="0" w:space="0" w:color="auto"/>
      </w:divBdr>
      <w:divsChild>
        <w:div w:id="429275071">
          <w:marLeft w:val="0"/>
          <w:marRight w:val="0"/>
          <w:marTop w:val="0"/>
          <w:marBottom w:val="0"/>
          <w:divBdr>
            <w:top w:val="none" w:sz="0" w:space="0" w:color="auto"/>
            <w:left w:val="none" w:sz="0" w:space="0" w:color="auto"/>
            <w:bottom w:val="none" w:sz="0" w:space="0" w:color="auto"/>
            <w:right w:val="none" w:sz="0" w:space="0" w:color="auto"/>
          </w:divBdr>
        </w:div>
        <w:div w:id="629475176">
          <w:marLeft w:val="0"/>
          <w:marRight w:val="0"/>
          <w:marTop w:val="0"/>
          <w:marBottom w:val="0"/>
          <w:divBdr>
            <w:top w:val="none" w:sz="0" w:space="0" w:color="auto"/>
            <w:left w:val="none" w:sz="0" w:space="0" w:color="auto"/>
            <w:bottom w:val="none" w:sz="0" w:space="0" w:color="auto"/>
            <w:right w:val="none" w:sz="0" w:space="0" w:color="auto"/>
          </w:divBdr>
        </w:div>
      </w:divsChild>
    </w:div>
    <w:div w:id="692415821">
      <w:bodyDiv w:val="1"/>
      <w:marLeft w:val="0"/>
      <w:marRight w:val="0"/>
      <w:marTop w:val="123"/>
      <w:marBottom w:val="0"/>
      <w:divBdr>
        <w:top w:val="none" w:sz="0" w:space="0" w:color="auto"/>
        <w:left w:val="none" w:sz="0" w:space="0" w:color="auto"/>
        <w:bottom w:val="none" w:sz="0" w:space="0" w:color="auto"/>
        <w:right w:val="none" w:sz="0" w:space="0" w:color="auto"/>
      </w:divBdr>
      <w:divsChild>
        <w:div w:id="1115831341">
          <w:marLeft w:val="0"/>
          <w:marRight w:val="0"/>
          <w:marTop w:val="100"/>
          <w:marBottom w:val="100"/>
          <w:divBdr>
            <w:top w:val="none" w:sz="0" w:space="0" w:color="auto"/>
            <w:left w:val="none" w:sz="0" w:space="0" w:color="auto"/>
            <w:bottom w:val="none" w:sz="0" w:space="0" w:color="auto"/>
            <w:right w:val="none" w:sz="0" w:space="0" w:color="auto"/>
          </w:divBdr>
          <w:divsChild>
            <w:div w:id="2140687967">
              <w:marLeft w:val="0"/>
              <w:marRight w:val="0"/>
              <w:marTop w:val="0"/>
              <w:marBottom w:val="0"/>
              <w:divBdr>
                <w:top w:val="none" w:sz="0" w:space="0" w:color="auto"/>
                <w:left w:val="none" w:sz="0" w:space="0" w:color="auto"/>
                <w:bottom w:val="none" w:sz="0" w:space="0" w:color="auto"/>
                <w:right w:val="none" w:sz="0" w:space="0" w:color="auto"/>
              </w:divBdr>
              <w:divsChild>
                <w:div w:id="1431002509">
                  <w:marLeft w:val="0"/>
                  <w:marRight w:val="0"/>
                  <w:marTop w:val="123"/>
                  <w:marBottom w:val="0"/>
                  <w:divBdr>
                    <w:top w:val="none" w:sz="0" w:space="0" w:color="auto"/>
                    <w:left w:val="none" w:sz="0" w:space="0" w:color="auto"/>
                    <w:bottom w:val="none" w:sz="0" w:space="0" w:color="auto"/>
                    <w:right w:val="none" w:sz="0" w:space="0" w:color="auto"/>
                  </w:divBdr>
                  <w:divsChild>
                    <w:div w:id="471021484">
                      <w:marLeft w:val="0"/>
                      <w:marRight w:val="0"/>
                      <w:marTop w:val="0"/>
                      <w:marBottom w:val="0"/>
                      <w:divBdr>
                        <w:top w:val="none" w:sz="0" w:space="0" w:color="auto"/>
                        <w:left w:val="none" w:sz="0" w:space="0" w:color="auto"/>
                        <w:bottom w:val="none" w:sz="0" w:space="0" w:color="auto"/>
                        <w:right w:val="none" w:sz="0" w:space="0" w:color="auto"/>
                      </w:divBdr>
                      <w:divsChild>
                        <w:div w:id="438646982">
                          <w:marLeft w:val="0"/>
                          <w:marRight w:val="0"/>
                          <w:marTop w:val="0"/>
                          <w:marBottom w:val="0"/>
                          <w:divBdr>
                            <w:top w:val="none" w:sz="0" w:space="0" w:color="auto"/>
                            <w:left w:val="none" w:sz="0" w:space="0" w:color="auto"/>
                            <w:bottom w:val="none" w:sz="0" w:space="0" w:color="auto"/>
                            <w:right w:val="none" w:sz="0" w:space="0" w:color="auto"/>
                          </w:divBdr>
                          <w:divsChild>
                            <w:div w:id="1709062249">
                              <w:marLeft w:val="62"/>
                              <w:marRight w:val="62"/>
                              <w:marTop w:val="62"/>
                              <w:marBottom w:val="62"/>
                              <w:divBdr>
                                <w:top w:val="none" w:sz="0" w:space="0" w:color="auto"/>
                                <w:left w:val="none" w:sz="0" w:space="0" w:color="auto"/>
                                <w:bottom w:val="none" w:sz="0" w:space="0" w:color="auto"/>
                                <w:right w:val="none" w:sz="0" w:space="0" w:color="auto"/>
                              </w:divBdr>
                              <w:divsChild>
                                <w:div w:id="904873021">
                                  <w:marLeft w:val="0"/>
                                  <w:marRight w:val="0"/>
                                  <w:marTop w:val="0"/>
                                  <w:marBottom w:val="0"/>
                                  <w:divBdr>
                                    <w:top w:val="none" w:sz="0" w:space="0" w:color="auto"/>
                                    <w:left w:val="none" w:sz="0" w:space="0" w:color="auto"/>
                                    <w:bottom w:val="none" w:sz="0" w:space="0" w:color="auto"/>
                                    <w:right w:val="none" w:sz="0" w:space="0" w:color="auto"/>
                                  </w:divBdr>
                                  <w:divsChild>
                                    <w:div w:id="158234336">
                                      <w:marLeft w:val="0"/>
                                      <w:marRight w:val="0"/>
                                      <w:marTop w:val="0"/>
                                      <w:marBottom w:val="0"/>
                                      <w:divBdr>
                                        <w:top w:val="none" w:sz="0" w:space="0" w:color="auto"/>
                                        <w:left w:val="none" w:sz="0" w:space="0" w:color="auto"/>
                                        <w:bottom w:val="none" w:sz="0" w:space="0" w:color="auto"/>
                                        <w:right w:val="none" w:sz="0" w:space="0" w:color="auto"/>
                                      </w:divBdr>
                                    </w:div>
                                    <w:div w:id="365561961">
                                      <w:marLeft w:val="0"/>
                                      <w:marRight w:val="0"/>
                                      <w:marTop w:val="0"/>
                                      <w:marBottom w:val="0"/>
                                      <w:divBdr>
                                        <w:top w:val="none" w:sz="0" w:space="0" w:color="auto"/>
                                        <w:left w:val="none" w:sz="0" w:space="0" w:color="auto"/>
                                        <w:bottom w:val="none" w:sz="0" w:space="0" w:color="auto"/>
                                        <w:right w:val="none" w:sz="0" w:space="0" w:color="auto"/>
                                      </w:divBdr>
                                    </w:div>
                                    <w:div w:id="901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557657">
      <w:bodyDiv w:val="1"/>
      <w:marLeft w:val="0"/>
      <w:marRight w:val="0"/>
      <w:marTop w:val="0"/>
      <w:marBottom w:val="0"/>
      <w:divBdr>
        <w:top w:val="none" w:sz="0" w:space="0" w:color="auto"/>
        <w:left w:val="none" w:sz="0" w:space="0" w:color="auto"/>
        <w:bottom w:val="none" w:sz="0" w:space="0" w:color="auto"/>
        <w:right w:val="none" w:sz="0" w:space="0" w:color="auto"/>
      </w:divBdr>
    </w:div>
    <w:div w:id="779225337">
      <w:bodyDiv w:val="1"/>
      <w:marLeft w:val="0"/>
      <w:marRight w:val="0"/>
      <w:marTop w:val="0"/>
      <w:marBottom w:val="0"/>
      <w:divBdr>
        <w:top w:val="none" w:sz="0" w:space="0" w:color="auto"/>
        <w:left w:val="none" w:sz="0" w:space="0" w:color="auto"/>
        <w:bottom w:val="none" w:sz="0" w:space="0" w:color="auto"/>
        <w:right w:val="none" w:sz="0" w:space="0" w:color="auto"/>
      </w:divBdr>
      <w:divsChild>
        <w:div w:id="94136511">
          <w:marLeft w:val="0"/>
          <w:marRight w:val="0"/>
          <w:marTop w:val="0"/>
          <w:marBottom w:val="0"/>
          <w:divBdr>
            <w:top w:val="none" w:sz="0" w:space="0" w:color="auto"/>
            <w:left w:val="none" w:sz="0" w:space="0" w:color="auto"/>
            <w:bottom w:val="none" w:sz="0" w:space="0" w:color="auto"/>
            <w:right w:val="none" w:sz="0" w:space="0" w:color="auto"/>
          </w:divBdr>
        </w:div>
        <w:div w:id="236013749">
          <w:marLeft w:val="0"/>
          <w:marRight w:val="0"/>
          <w:marTop w:val="0"/>
          <w:marBottom w:val="0"/>
          <w:divBdr>
            <w:top w:val="none" w:sz="0" w:space="0" w:color="auto"/>
            <w:left w:val="none" w:sz="0" w:space="0" w:color="auto"/>
            <w:bottom w:val="none" w:sz="0" w:space="0" w:color="auto"/>
            <w:right w:val="none" w:sz="0" w:space="0" w:color="auto"/>
          </w:divBdr>
        </w:div>
        <w:div w:id="1614706327">
          <w:marLeft w:val="0"/>
          <w:marRight w:val="0"/>
          <w:marTop w:val="0"/>
          <w:marBottom w:val="0"/>
          <w:divBdr>
            <w:top w:val="none" w:sz="0" w:space="0" w:color="auto"/>
            <w:left w:val="none" w:sz="0" w:space="0" w:color="auto"/>
            <w:bottom w:val="none" w:sz="0" w:space="0" w:color="auto"/>
            <w:right w:val="none" w:sz="0" w:space="0" w:color="auto"/>
          </w:divBdr>
        </w:div>
      </w:divsChild>
    </w:div>
    <w:div w:id="785077410">
      <w:bodyDiv w:val="1"/>
      <w:marLeft w:val="0"/>
      <w:marRight w:val="0"/>
      <w:marTop w:val="0"/>
      <w:marBottom w:val="0"/>
      <w:divBdr>
        <w:top w:val="none" w:sz="0" w:space="0" w:color="auto"/>
        <w:left w:val="none" w:sz="0" w:space="0" w:color="auto"/>
        <w:bottom w:val="none" w:sz="0" w:space="0" w:color="auto"/>
        <w:right w:val="none" w:sz="0" w:space="0" w:color="auto"/>
      </w:divBdr>
      <w:divsChild>
        <w:div w:id="2096319691">
          <w:marLeft w:val="0"/>
          <w:marRight w:val="0"/>
          <w:marTop w:val="0"/>
          <w:marBottom w:val="0"/>
          <w:divBdr>
            <w:top w:val="none" w:sz="0" w:space="0" w:color="auto"/>
            <w:left w:val="none" w:sz="0" w:space="0" w:color="auto"/>
            <w:bottom w:val="none" w:sz="0" w:space="0" w:color="auto"/>
            <w:right w:val="none" w:sz="0" w:space="0" w:color="auto"/>
          </w:divBdr>
        </w:div>
      </w:divsChild>
    </w:div>
    <w:div w:id="798259336">
      <w:bodyDiv w:val="1"/>
      <w:marLeft w:val="0"/>
      <w:marRight w:val="0"/>
      <w:marTop w:val="0"/>
      <w:marBottom w:val="0"/>
      <w:divBdr>
        <w:top w:val="none" w:sz="0" w:space="0" w:color="auto"/>
        <w:left w:val="none" w:sz="0" w:space="0" w:color="auto"/>
        <w:bottom w:val="none" w:sz="0" w:space="0" w:color="auto"/>
        <w:right w:val="none" w:sz="0" w:space="0" w:color="auto"/>
      </w:divBdr>
      <w:divsChild>
        <w:div w:id="1613709301">
          <w:marLeft w:val="0"/>
          <w:marRight w:val="0"/>
          <w:marTop w:val="0"/>
          <w:marBottom w:val="0"/>
          <w:divBdr>
            <w:top w:val="none" w:sz="0" w:space="0" w:color="auto"/>
            <w:left w:val="none" w:sz="0" w:space="0" w:color="auto"/>
            <w:bottom w:val="none" w:sz="0" w:space="0" w:color="auto"/>
            <w:right w:val="none" w:sz="0" w:space="0" w:color="auto"/>
          </w:divBdr>
        </w:div>
      </w:divsChild>
    </w:div>
    <w:div w:id="867908895">
      <w:bodyDiv w:val="1"/>
      <w:marLeft w:val="0"/>
      <w:marRight w:val="0"/>
      <w:marTop w:val="0"/>
      <w:marBottom w:val="0"/>
      <w:divBdr>
        <w:top w:val="none" w:sz="0" w:space="0" w:color="auto"/>
        <w:left w:val="none" w:sz="0" w:space="0" w:color="auto"/>
        <w:bottom w:val="none" w:sz="0" w:space="0" w:color="auto"/>
        <w:right w:val="none" w:sz="0" w:space="0" w:color="auto"/>
      </w:divBdr>
      <w:divsChild>
        <w:div w:id="170679187">
          <w:marLeft w:val="0"/>
          <w:marRight w:val="0"/>
          <w:marTop w:val="0"/>
          <w:marBottom w:val="0"/>
          <w:divBdr>
            <w:top w:val="none" w:sz="0" w:space="0" w:color="auto"/>
            <w:left w:val="none" w:sz="0" w:space="0" w:color="auto"/>
            <w:bottom w:val="none" w:sz="0" w:space="0" w:color="auto"/>
            <w:right w:val="none" w:sz="0" w:space="0" w:color="auto"/>
          </w:divBdr>
        </w:div>
        <w:div w:id="724261343">
          <w:marLeft w:val="0"/>
          <w:marRight w:val="0"/>
          <w:marTop w:val="0"/>
          <w:marBottom w:val="0"/>
          <w:divBdr>
            <w:top w:val="none" w:sz="0" w:space="0" w:color="auto"/>
            <w:left w:val="none" w:sz="0" w:space="0" w:color="auto"/>
            <w:bottom w:val="none" w:sz="0" w:space="0" w:color="auto"/>
            <w:right w:val="none" w:sz="0" w:space="0" w:color="auto"/>
          </w:divBdr>
        </w:div>
        <w:div w:id="1792086719">
          <w:marLeft w:val="0"/>
          <w:marRight w:val="0"/>
          <w:marTop w:val="0"/>
          <w:marBottom w:val="0"/>
          <w:divBdr>
            <w:top w:val="none" w:sz="0" w:space="0" w:color="auto"/>
            <w:left w:val="none" w:sz="0" w:space="0" w:color="auto"/>
            <w:bottom w:val="none" w:sz="0" w:space="0" w:color="auto"/>
            <w:right w:val="none" w:sz="0" w:space="0" w:color="auto"/>
          </w:divBdr>
        </w:div>
        <w:div w:id="1806770649">
          <w:marLeft w:val="0"/>
          <w:marRight w:val="0"/>
          <w:marTop w:val="0"/>
          <w:marBottom w:val="0"/>
          <w:divBdr>
            <w:top w:val="none" w:sz="0" w:space="0" w:color="auto"/>
            <w:left w:val="none" w:sz="0" w:space="0" w:color="auto"/>
            <w:bottom w:val="none" w:sz="0" w:space="0" w:color="auto"/>
            <w:right w:val="none" w:sz="0" w:space="0" w:color="auto"/>
          </w:divBdr>
        </w:div>
        <w:div w:id="1976108078">
          <w:marLeft w:val="0"/>
          <w:marRight w:val="0"/>
          <w:marTop w:val="0"/>
          <w:marBottom w:val="0"/>
          <w:divBdr>
            <w:top w:val="none" w:sz="0" w:space="0" w:color="auto"/>
            <w:left w:val="none" w:sz="0" w:space="0" w:color="auto"/>
            <w:bottom w:val="none" w:sz="0" w:space="0" w:color="auto"/>
            <w:right w:val="none" w:sz="0" w:space="0" w:color="auto"/>
          </w:divBdr>
        </w:div>
      </w:divsChild>
    </w:div>
    <w:div w:id="886113799">
      <w:bodyDiv w:val="1"/>
      <w:marLeft w:val="0"/>
      <w:marRight w:val="0"/>
      <w:marTop w:val="0"/>
      <w:marBottom w:val="0"/>
      <w:divBdr>
        <w:top w:val="none" w:sz="0" w:space="0" w:color="auto"/>
        <w:left w:val="none" w:sz="0" w:space="0" w:color="auto"/>
        <w:bottom w:val="none" w:sz="0" w:space="0" w:color="auto"/>
        <w:right w:val="none" w:sz="0" w:space="0" w:color="auto"/>
      </w:divBdr>
      <w:divsChild>
        <w:div w:id="1444377389">
          <w:marLeft w:val="0"/>
          <w:marRight w:val="0"/>
          <w:marTop w:val="0"/>
          <w:marBottom w:val="0"/>
          <w:divBdr>
            <w:top w:val="none" w:sz="0" w:space="0" w:color="auto"/>
            <w:left w:val="none" w:sz="0" w:space="0" w:color="auto"/>
            <w:bottom w:val="none" w:sz="0" w:space="0" w:color="auto"/>
            <w:right w:val="none" w:sz="0" w:space="0" w:color="auto"/>
          </w:divBdr>
        </w:div>
        <w:div w:id="1108547764">
          <w:marLeft w:val="0"/>
          <w:marRight w:val="0"/>
          <w:marTop w:val="0"/>
          <w:marBottom w:val="0"/>
          <w:divBdr>
            <w:top w:val="none" w:sz="0" w:space="0" w:color="auto"/>
            <w:left w:val="none" w:sz="0" w:space="0" w:color="auto"/>
            <w:bottom w:val="none" w:sz="0" w:space="0" w:color="auto"/>
            <w:right w:val="none" w:sz="0" w:space="0" w:color="auto"/>
          </w:divBdr>
        </w:div>
      </w:divsChild>
    </w:div>
    <w:div w:id="918248721">
      <w:bodyDiv w:val="1"/>
      <w:marLeft w:val="0"/>
      <w:marRight w:val="0"/>
      <w:marTop w:val="0"/>
      <w:marBottom w:val="0"/>
      <w:divBdr>
        <w:top w:val="none" w:sz="0" w:space="0" w:color="auto"/>
        <w:left w:val="none" w:sz="0" w:space="0" w:color="auto"/>
        <w:bottom w:val="none" w:sz="0" w:space="0" w:color="auto"/>
        <w:right w:val="none" w:sz="0" w:space="0" w:color="auto"/>
      </w:divBdr>
    </w:div>
    <w:div w:id="923605505">
      <w:bodyDiv w:val="1"/>
      <w:marLeft w:val="0"/>
      <w:marRight w:val="0"/>
      <w:marTop w:val="0"/>
      <w:marBottom w:val="0"/>
      <w:divBdr>
        <w:top w:val="none" w:sz="0" w:space="0" w:color="auto"/>
        <w:left w:val="none" w:sz="0" w:space="0" w:color="auto"/>
        <w:bottom w:val="none" w:sz="0" w:space="0" w:color="auto"/>
        <w:right w:val="none" w:sz="0" w:space="0" w:color="auto"/>
      </w:divBdr>
      <w:divsChild>
        <w:div w:id="1764300304">
          <w:marLeft w:val="0"/>
          <w:marRight w:val="0"/>
          <w:marTop w:val="0"/>
          <w:marBottom w:val="0"/>
          <w:divBdr>
            <w:top w:val="none" w:sz="0" w:space="0" w:color="auto"/>
            <w:left w:val="none" w:sz="0" w:space="0" w:color="auto"/>
            <w:bottom w:val="none" w:sz="0" w:space="0" w:color="auto"/>
            <w:right w:val="none" w:sz="0" w:space="0" w:color="auto"/>
          </w:divBdr>
        </w:div>
        <w:div w:id="1915049058">
          <w:marLeft w:val="0"/>
          <w:marRight w:val="0"/>
          <w:marTop w:val="0"/>
          <w:marBottom w:val="0"/>
          <w:divBdr>
            <w:top w:val="none" w:sz="0" w:space="0" w:color="auto"/>
            <w:left w:val="none" w:sz="0" w:space="0" w:color="auto"/>
            <w:bottom w:val="none" w:sz="0" w:space="0" w:color="auto"/>
            <w:right w:val="none" w:sz="0" w:space="0" w:color="auto"/>
          </w:divBdr>
        </w:div>
        <w:div w:id="1495953093">
          <w:marLeft w:val="0"/>
          <w:marRight w:val="0"/>
          <w:marTop w:val="0"/>
          <w:marBottom w:val="0"/>
          <w:divBdr>
            <w:top w:val="none" w:sz="0" w:space="0" w:color="auto"/>
            <w:left w:val="none" w:sz="0" w:space="0" w:color="auto"/>
            <w:bottom w:val="none" w:sz="0" w:space="0" w:color="auto"/>
            <w:right w:val="none" w:sz="0" w:space="0" w:color="auto"/>
          </w:divBdr>
        </w:div>
        <w:div w:id="472252814">
          <w:marLeft w:val="0"/>
          <w:marRight w:val="0"/>
          <w:marTop w:val="0"/>
          <w:marBottom w:val="0"/>
          <w:divBdr>
            <w:top w:val="none" w:sz="0" w:space="0" w:color="auto"/>
            <w:left w:val="none" w:sz="0" w:space="0" w:color="auto"/>
            <w:bottom w:val="none" w:sz="0" w:space="0" w:color="auto"/>
            <w:right w:val="none" w:sz="0" w:space="0" w:color="auto"/>
          </w:divBdr>
        </w:div>
        <w:div w:id="721708709">
          <w:marLeft w:val="0"/>
          <w:marRight w:val="0"/>
          <w:marTop w:val="0"/>
          <w:marBottom w:val="0"/>
          <w:divBdr>
            <w:top w:val="none" w:sz="0" w:space="0" w:color="auto"/>
            <w:left w:val="none" w:sz="0" w:space="0" w:color="auto"/>
            <w:bottom w:val="none" w:sz="0" w:space="0" w:color="auto"/>
            <w:right w:val="none" w:sz="0" w:space="0" w:color="auto"/>
          </w:divBdr>
        </w:div>
        <w:div w:id="2082871323">
          <w:marLeft w:val="0"/>
          <w:marRight w:val="0"/>
          <w:marTop w:val="0"/>
          <w:marBottom w:val="0"/>
          <w:divBdr>
            <w:top w:val="none" w:sz="0" w:space="0" w:color="auto"/>
            <w:left w:val="none" w:sz="0" w:space="0" w:color="auto"/>
            <w:bottom w:val="none" w:sz="0" w:space="0" w:color="auto"/>
            <w:right w:val="none" w:sz="0" w:space="0" w:color="auto"/>
          </w:divBdr>
        </w:div>
        <w:div w:id="1459302598">
          <w:marLeft w:val="0"/>
          <w:marRight w:val="0"/>
          <w:marTop w:val="0"/>
          <w:marBottom w:val="0"/>
          <w:divBdr>
            <w:top w:val="none" w:sz="0" w:space="0" w:color="auto"/>
            <w:left w:val="none" w:sz="0" w:space="0" w:color="auto"/>
            <w:bottom w:val="none" w:sz="0" w:space="0" w:color="auto"/>
            <w:right w:val="none" w:sz="0" w:space="0" w:color="auto"/>
          </w:divBdr>
        </w:div>
        <w:div w:id="1122961847">
          <w:marLeft w:val="0"/>
          <w:marRight w:val="0"/>
          <w:marTop w:val="0"/>
          <w:marBottom w:val="0"/>
          <w:divBdr>
            <w:top w:val="none" w:sz="0" w:space="0" w:color="auto"/>
            <w:left w:val="none" w:sz="0" w:space="0" w:color="auto"/>
            <w:bottom w:val="none" w:sz="0" w:space="0" w:color="auto"/>
            <w:right w:val="none" w:sz="0" w:space="0" w:color="auto"/>
          </w:divBdr>
        </w:div>
        <w:div w:id="772172580">
          <w:marLeft w:val="0"/>
          <w:marRight w:val="0"/>
          <w:marTop w:val="0"/>
          <w:marBottom w:val="0"/>
          <w:divBdr>
            <w:top w:val="none" w:sz="0" w:space="0" w:color="auto"/>
            <w:left w:val="none" w:sz="0" w:space="0" w:color="auto"/>
            <w:bottom w:val="none" w:sz="0" w:space="0" w:color="auto"/>
            <w:right w:val="none" w:sz="0" w:space="0" w:color="auto"/>
          </w:divBdr>
        </w:div>
        <w:div w:id="2111273394">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179777499">
          <w:marLeft w:val="0"/>
          <w:marRight w:val="0"/>
          <w:marTop w:val="0"/>
          <w:marBottom w:val="0"/>
          <w:divBdr>
            <w:top w:val="none" w:sz="0" w:space="0" w:color="auto"/>
            <w:left w:val="none" w:sz="0" w:space="0" w:color="auto"/>
            <w:bottom w:val="none" w:sz="0" w:space="0" w:color="auto"/>
            <w:right w:val="none" w:sz="0" w:space="0" w:color="auto"/>
          </w:divBdr>
        </w:div>
        <w:div w:id="1948462446">
          <w:marLeft w:val="0"/>
          <w:marRight w:val="0"/>
          <w:marTop w:val="0"/>
          <w:marBottom w:val="0"/>
          <w:divBdr>
            <w:top w:val="none" w:sz="0" w:space="0" w:color="auto"/>
            <w:left w:val="none" w:sz="0" w:space="0" w:color="auto"/>
            <w:bottom w:val="none" w:sz="0" w:space="0" w:color="auto"/>
            <w:right w:val="none" w:sz="0" w:space="0" w:color="auto"/>
          </w:divBdr>
        </w:div>
        <w:div w:id="1777290243">
          <w:marLeft w:val="0"/>
          <w:marRight w:val="0"/>
          <w:marTop w:val="0"/>
          <w:marBottom w:val="0"/>
          <w:divBdr>
            <w:top w:val="none" w:sz="0" w:space="0" w:color="auto"/>
            <w:left w:val="none" w:sz="0" w:space="0" w:color="auto"/>
            <w:bottom w:val="none" w:sz="0" w:space="0" w:color="auto"/>
            <w:right w:val="none" w:sz="0" w:space="0" w:color="auto"/>
          </w:divBdr>
        </w:div>
        <w:div w:id="932855469">
          <w:marLeft w:val="0"/>
          <w:marRight w:val="0"/>
          <w:marTop w:val="0"/>
          <w:marBottom w:val="0"/>
          <w:divBdr>
            <w:top w:val="none" w:sz="0" w:space="0" w:color="auto"/>
            <w:left w:val="none" w:sz="0" w:space="0" w:color="auto"/>
            <w:bottom w:val="none" w:sz="0" w:space="0" w:color="auto"/>
            <w:right w:val="none" w:sz="0" w:space="0" w:color="auto"/>
          </w:divBdr>
        </w:div>
        <w:div w:id="492258711">
          <w:marLeft w:val="0"/>
          <w:marRight w:val="0"/>
          <w:marTop w:val="0"/>
          <w:marBottom w:val="0"/>
          <w:divBdr>
            <w:top w:val="none" w:sz="0" w:space="0" w:color="auto"/>
            <w:left w:val="none" w:sz="0" w:space="0" w:color="auto"/>
            <w:bottom w:val="none" w:sz="0" w:space="0" w:color="auto"/>
            <w:right w:val="none" w:sz="0" w:space="0" w:color="auto"/>
          </w:divBdr>
        </w:div>
        <w:div w:id="1242955862">
          <w:marLeft w:val="0"/>
          <w:marRight w:val="0"/>
          <w:marTop w:val="0"/>
          <w:marBottom w:val="0"/>
          <w:divBdr>
            <w:top w:val="none" w:sz="0" w:space="0" w:color="auto"/>
            <w:left w:val="none" w:sz="0" w:space="0" w:color="auto"/>
            <w:bottom w:val="none" w:sz="0" w:space="0" w:color="auto"/>
            <w:right w:val="none" w:sz="0" w:space="0" w:color="auto"/>
          </w:divBdr>
        </w:div>
        <w:div w:id="1664353032">
          <w:marLeft w:val="0"/>
          <w:marRight w:val="0"/>
          <w:marTop w:val="0"/>
          <w:marBottom w:val="0"/>
          <w:divBdr>
            <w:top w:val="none" w:sz="0" w:space="0" w:color="auto"/>
            <w:left w:val="none" w:sz="0" w:space="0" w:color="auto"/>
            <w:bottom w:val="none" w:sz="0" w:space="0" w:color="auto"/>
            <w:right w:val="none" w:sz="0" w:space="0" w:color="auto"/>
          </w:divBdr>
        </w:div>
        <w:div w:id="1324815746">
          <w:marLeft w:val="0"/>
          <w:marRight w:val="0"/>
          <w:marTop w:val="0"/>
          <w:marBottom w:val="0"/>
          <w:divBdr>
            <w:top w:val="none" w:sz="0" w:space="0" w:color="auto"/>
            <w:left w:val="none" w:sz="0" w:space="0" w:color="auto"/>
            <w:bottom w:val="none" w:sz="0" w:space="0" w:color="auto"/>
            <w:right w:val="none" w:sz="0" w:space="0" w:color="auto"/>
          </w:divBdr>
        </w:div>
      </w:divsChild>
    </w:div>
    <w:div w:id="960381859">
      <w:bodyDiv w:val="1"/>
      <w:marLeft w:val="0"/>
      <w:marRight w:val="0"/>
      <w:marTop w:val="0"/>
      <w:marBottom w:val="0"/>
      <w:divBdr>
        <w:top w:val="none" w:sz="0" w:space="0" w:color="auto"/>
        <w:left w:val="none" w:sz="0" w:space="0" w:color="auto"/>
        <w:bottom w:val="none" w:sz="0" w:space="0" w:color="auto"/>
        <w:right w:val="none" w:sz="0" w:space="0" w:color="auto"/>
      </w:divBdr>
      <w:divsChild>
        <w:div w:id="1348026236">
          <w:marLeft w:val="0"/>
          <w:marRight w:val="0"/>
          <w:marTop w:val="0"/>
          <w:marBottom w:val="0"/>
          <w:divBdr>
            <w:top w:val="none" w:sz="0" w:space="0" w:color="auto"/>
            <w:left w:val="none" w:sz="0" w:space="0" w:color="auto"/>
            <w:bottom w:val="none" w:sz="0" w:space="0" w:color="auto"/>
            <w:right w:val="none" w:sz="0" w:space="0" w:color="auto"/>
          </w:divBdr>
        </w:div>
        <w:div w:id="389353409">
          <w:marLeft w:val="0"/>
          <w:marRight w:val="0"/>
          <w:marTop w:val="0"/>
          <w:marBottom w:val="0"/>
          <w:divBdr>
            <w:top w:val="none" w:sz="0" w:space="0" w:color="auto"/>
            <w:left w:val="none" w:sz="0" w:space="0" w:color="auto"/>
            <w:bottom w:val="none" w:sz="0" w:space="0" w:color="auto"/>
            <w:right w:val="none" w:sz="0" w:space="0" w:color="auto"/>
          </w:divBdr>
        </w:div>
        <w:div w:id="1516000337">
          <w:marLeft w:val="0"/>
          <w:marRight w:val="0"/>
          <w:marTop w:val="0"/>
          <w:marBottom w:val="0"/>
          <w:divBdr>
            <w:top w:val="none" w:sz="0" w:space="0" w:color="auto"/>
            <w:left w:val="none" w:sz="0" w:space="0" w:color="auto"/>
            <w:bottom w:val="none" w:sz="0" w:space="0" w:color="auto"/>
            <w:right w:val="none" w:sz="0" w:space="0" w:color="auto"/>
          </w:divBdr>
        </w:div>
      </w:divsChild>
    </w:div>
    <w:div w:id="988093349">
      <w:bodyDiv w:val="1"/>
      <w:marLeft w:val="0"/>
      <w:marRight w:val="0"/>
      <w:marTop w:val="0"/>
      <w:marBottom w:val="0"/>
      <w:divBdr>
        <w:top w:val="none" w:sz="0" w:space="0" w:color="auto"/>
        <w:left w:val="none" w:sz="0" w:space="0" w:color="auto"/>
        <w:bottom w:val="none" w:sz="0" w:space="0" w:color="auto"/>
        <w:right w:val="none" w:sz="0" w:space="0" w:color="auto"/>
      </w:divBdr>
      <w:divsChild>
        <w:div w:id="1830559284">
          <w:marLeft w:val="0"/>
          <w:marRight w:val="0"/>
          <w:marTop w:val="0"/>
          <w:marBottom w:val="0"/>
          <w:divBdr>
            <w:top w:val="none" w:sz="0" w:space="0" w:color="auto"/>
            <w:left w:val="none" w:sz="0" w:space="0" w:color="auto"/>
            <w:bottom w:val="none" w:sz="0" w:space="0" w:color="auto"/>
            <w:right w:val="none" w:sz="0" w:space="0" w:color="auto"/>
          </w:divBdr>
        </w:div>
      </w:divsChild>
    </w:div>
    <w:div w:id="995454064">
      <w:bodyDiv w:val="1"/>
      <w:marLeft w:val="0"/>
      <w:marRight w:val="0"/>
      <w:marTop w:val="0"/>
      <w:marBottom w:val="0"/>
      <w:divBdr>
        <w:top w:val="none" w:sz="0" w:space="0" w:color="auto"/>
        <w:left w:val="none" w:sz="0" w:space="0" w:color="auto"/>
        <w:bottom w:val="none" w:sz="0" w:space="0" w:color="auto"/>
        <w:right w:val="none" w:sz="0" w:space="0" w:color="auto"/>
      </w:divBdr>
      <w:divsChild>
        <w:div w:id="1902711434">
          <w:marLeft w:val="62"/>
          <w:marRight w:val="62"/>
          <w:marTop w:val="62"/>
          <w:marBottom w:val="62"/>
          <w:divBdr>
            <w:top w:val="none" w:sz="0" w:space="0" w:color="auto"/>
            <w:left w:val="none" w:sz="0" w:space="0" w:color="auto"/>
            <w:bottom w:val="none" w:sz="0" w:space="0" w:color="auto"/>
            <w:right w:val="none" w:sz="0" w:space="0" w:color="auto"/>
          </w:divBdr>
          <w:divsChild>
            <w:div w:id="1816949156">
              <w:marLeft w:val="0"/>
              <w:marRight w:val="0"/>
              <w:marTop w:val="0"/>
              <w:marBottom w:val="0"/>
              <w:divBdr>
                <w:top w:val="none" w:sz="0" w:space="0" w:color="auto"/>
                <w:left w:val="none" w:sz="0" w:space="0" w:color="auto"/>
                <w:bottom w:val="none" w:sz="0" w:space="0" w:color="auto"/>
                <w:right w:val="none" w:sz="0" w:space="0" w:color="auto"/>
              </w:divBdr>
            </w:div>
            <w:div w:id="1400982734">
              <w:marLeft w:val="0"/>
              <w:marRight w:val="0"/>
              <w:marTop w:val="0"/>
              <w:marBottom w:val="0"/>
              <w:divBdr>
                <w:top w:val="none" w:sz="0" w:space="0" w:color="auto"/>
                <w:left w:val="none" w:sz="0" w:space="0" w:color="auto"/>
                <w:bottom w:val="none" w:sz="0" w:space="0" w:color="auto"/>
                <w:right w:val="none" w:sz="0" w:space="0" w:color="auto"/>
              </w:divBdr>
            </w:div>
            <w:div w:id="1453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3091">
      <w:bodyDiv w:val="1"/>
      <w:marLeft w:val="0"/>
      <w:marRight w:val="0"/>
      <w:marTop w:val="0"/>
      <w:marBottom w:val="0"/>
      <w:divBdr>
        <w:top w:val="none" w:sz="0" w:space="0" w:color="auto"/>
        <w:left w:val="none" w:sz="0" w:space="0" w:color="auto"/>
        <w:bottom w:val="none" w:sz="0" w:space="0" w:color="auto"/>
        <w:right w:val="none" w:sz="0" w:space="0" w:color="auto"/>
      </w:divBdr>
      <w:divsChild>
        <w:div w:id="645859993">
          <w:marLeft w:val="0"/>
          <w:marRight w:val="0"/>
          <w:marTop w:val="0"/>
          <w:marBottom w:val="0"/>
          <w:divBdr>
            <w:top w:val="none" w:sz="0" w:space="0" w:color="auto"/>
            <w:left w:val="none" w:sz="0" w:space="0" w:color="auto"/>
            <w:bottom w:val="none" w:sz="0" w:space="0" w:color="auto"/>
            <w:right w:val="none" w:sz="0" w:space="0" w:color="auto"/>
          </w:divBdr>
        </w:div>
        <w:div w:id="718479934">
          <w:marLeft w:val="0"/>
          <w:marRight w:val="0"/>
          <w:marTop w:val="0"/>
          <w:marBottom w:val="0"/>
          <w:divBdr>
            <w:top w:val="none" w:sz="0" w:space="0" w:color="auto"/>
            <w:left w:val="none" w:sz="0" w:space="0" w:color="auto"/>
            <w:bottom w:val="none" w:sz="0" w:space="0" w:color="auto"/>
            <w:right w:val="none" w:sz="0" w:space="0" w:color="auto"/>
          </w:divBdr>
        </w:div>
      </w:divsChild>
    </w:div>
    <w:div w:id="1030299764">
      <w:bodyDiv w:val="1"/>
      <w:marLeft w:val="0"/>
      <w:marRight w:val="0"/>
      <w:marTop w:val="0"/>
      <w:marBottom w:val="0"/>
      <w:divBdr>
        <w:top w:val="none" w:sz="0" w:space="0" w:color="auto"/>
        <w:left w:val="none" w:sz="0" w:space="0" w:color="auto"/>
        <w:bottom w:val="none" w:sz="0" w:space="0" w:color="auto"/>
        <w:right w:val="none" w:sz="0" w:space="0" w:color="auto"/>
      </w:divBdr>
      <w:divsChild>
        <w:div w:id="794104630">
          <w:marLeft w:val="0"/>
          <w:marRight w:val="0"/>
          <w:marTop w:val="0"/>
          <w:marBottom w:val="0"/>
          <w:divBdr>
            <w:top w:val="none" w:sz="0" w:space="0" w:color="auto"/>
            <w:left w:val="none" w:sz="0" w:space="0" w:color="auto"/>
            <w:bottom w:val="none" w:sz="0" w:space="0" w:color="auto"/>
            <w:right w:val="none" w:sz="0" w:space="0" w:color="auto"/>
          </w:divBdr>
        </w:div>
        <w:div w:id="451098291">
          <w:marLeft w:val="0"/>
          <w:marRight w:val="0"/>
          <w:marTop w:val="0"/>
          <w:marBottom w:val="0"/>
          <w:divBdr>
            <w:top w:val="none" w:sz="0" w:space="0" w:color="auto"/>
            <w:left w:val="none" w:sz="0" w:space="0" w:color="auto"/>
            <w:bottom w:val="none" w:sz="0" w:space="0" w:color="auto"/>
            <w:right w:val="none" w:sz="0" w:space="0" w:color="auto"/>
          </w:divBdr>
        </w:div>
        <w:div w:id="1982882560">
          <w:marLeft w:val="0"/>
          <w:marRight w:val="0"/>
          <w:marTop w:val="0"/>
          <w:marBottom w:val="0"/>
          <w:divBdr>
            <w:top w:val="none" w:sz="0" w:space="0" w:color="auto"/>
            <w:left w:val="none" w:sz="0" w:space="0" w:color="auto"/>
            <w:bottom w:val="none" w:sz="0" w:space="0" w:color="auto"/>
            <w:right w:val="none" w:sz="0" w:space="0" w:color="auto"/>
          </w:divBdr>
        </w:div>
        <w:div w:id="494685247">
          <w:marLeft w:val="0"/>
          <w:marRight w:val="0"/>
          <w:marTop w:val="0"/>
          <w:marBottom w:val="0"/>
          <w:divBdr>
            <w:top w:val="none" w:sz="0" w:space="0" w:color="auto"/>
            <w:left w:val="none" w:sz="0" w:space="0" w:color="auto"/>
            <w:bottom w:val="none" w:sz="0" w:space="0" w:color="auto"/>
            <w:right w:val="none" w:sz="0" w:space="0" w:color="auto"/>
          </w:divBdr>
        </w:div>
        <w:div w:id="839344907">
          <w:marLeft w:val="0"/>
          <w:marRight w:val="0"/>
          <w:marTop w:val="0"/>
          <w:marBottom w:val="0"/>
          <w:divBdr>
            <w:top w:val="none" w:sz="0" w:space="0" w:color="auto"/>
            <w:left w:val="none" w:sz="0" w:space="0" w:color="auto"/>
            <w:bottom w:val="none" w:sz="0" w:space="0" w:color="auto"/>
            <w:right w:val="none" w:sz="0" w:space="0" w:color="auto"/>
          </w:divBdr>
        </w:div>
        <w:div w:id="832139947">
          <w:marLeft w:val="0"/>
          <w:marRight w:val="0"/>
          <w:marTop w:val="0"/>
          <w:marBottom w:val="0"/>
          <w:divBdr>
            <w:top w:val="none" w:sz="0" w:space="0" w:color="auto"/>
            <w:left w:val="none" w:sz="0" w:space="0" w:color="auto"/>
            <w:bottom w:val="none" w:sz="0" w:space="0" w:color="auto"/>
            <w:right w:val="none" w:sz="0" w:space="0" w:color="auto"/>
          </w:divBdr>
        </w:div>
        <w:div w:id="575212963">
          <w:marLeft w:val="0"/>
          <w:marRight w:val="0"/>
          <w:marTop w:val="0"/>
          <w:marBottom w:val="0"/>
          <w:divBdr>
            <w:top w:val="none" w:sz="0" w:space="0" w:color="auto"/>
            <w:left w:val="none" w:sz="0" w:space="0" w:color="auto"/>
            <w:bottom w:val="none" w:sz="0" w:space="0" w:color="auto"/>
            <w:right w:val="none" w:sz="0" w:space="0" w:color="auto"/>
          </w:divBdr>
        </w:div>
        <w:div w:id="1140656701">
          <w:marLeft w:val="0"/>
          <w:marRight w:val="0"/>
          <w:marTop w:val="0"/>
          <w:marBottom w:val="0"/>
          <w:divBdr>
            <w:top w:val="none" w:sz="0" w:space="0" w:color="auto"/>
            <w:left w:val="none" w:sz="0" w:space="0" w:color="auto"/>
            <w:bottom w:val="none" w:sz="0" w:space="0" w:color="auto"/>
            <w:right w:val="none" w:sz="0" w:space="0" w:color="auto"/>
          </w:divBdr>
        </w:div>
        <w:div w:id="1236472301">
          <w:marLeft w:val="0"/>
          <w:marRight w:val="0"/>
          <w:marTop w:val="0"/>
          <w:marBottom w:val="0"/>
          <w:divBdr>
            <w:top w:val="none" w:sz="0" w:space="0" w:color="auto"/>
            <w:left w:val="none" w:sz="0" w:space="0" w:color="auto"/>
            <w:bottom w:val="none" w:sz="0" w:space="0" w:color="auto"/>
            <w:right w:val="none" w:sz="0" w:space="0" w:color="auto"/>
          </w:divBdr>
        </w:div>
      </w:divsChild>
    </w:div>
    <w:div w:id="1036806864">
      <w:bodyDiv w:val="1"/>
      <w:marLeft w:val="0"/>
      <w:marRight w:val="0"/>
      <w:marTop w:val="0"/>
      <w:marBottom w:val="0"/>
      <w:divBdr>
        <w:top w:val="none" w:sz="0" w:space="0" w:color="auto"/>
        <w:left w:val="none" w:sz="0" w:space="0" w:color="auto"/>
        <w:bottom w:val="none" w:sz="0" w:space="0" w:color="auto"/>
        <w:right w:val="none" w:sz="0" w:space="0" w:color="auto"/>
      </w:divBdr>
    </w:div>
    <w:div w:id="1037319507">
      <w:bodyDiv w:val="1"/>
      <w:marLeft w:val="0"/>
      <w:marRight w:val="0"/>
      <w:marTop w:val="0"/>
      <w:marBottom w:val="0"/>
      <w:divBdr>
        <w:top w:val="none" w:sz="0" w:space="0" w:color="auto"/>
        <w:left w:val="none" w:sz="0" w:space="0" w:color="auto"/>
        <w:bottom w:val="none" w:sz="0" w:space="0" w:color="auto"/>
        <w:right w:val="none" w:sz="0" w:space="0" w:color="auto"/>
      </w:divBdr>
      <w:divsChild>
        <w:div w:id="10686853">
          <w:marLeft w:val="0"/>
          <w:marRight w:val="0"/>
          <w:marTop w:val="0"/>
          <w:marBottom w:val="0"/>
          <w:divBdr>
            <w:top w:val="none" w:sz="0" w:space="0" w:color="auto"/>
            <w:left w:val="none" w:sz="0" w:space="0" w:color="auto"/>
            <w:bottom w:val="none" w:sz="0" w:space="0" w:color="auto"/>
            <w:right w:val="none" w:sz="0" w:space="0" w:color="auto"/>
          </w:divBdr>
        </w:div>
        <w:div w:id="686835533">
          <w:marLeft w:val="0"/>
          <w:marRight w:val="0"/>
          <w:marTop w:val="0"/>
          <w:marBottom w:val="0"/>
          <w:divBdr>
            <w:top w:val="none" w:sz="0" w:space="0" w:color="auto"/>
            <w:left w:val="none" w:sz="0" w:space="0" w:color="auto"/>
            <w:bottom w:val="none" w:sz="0" w:space="0" w:color="auto"/>
            <w:right w:val="none" w:sz="0" w:space="0" w:color="auto"/>
          </w:divBdr>
        </w:div>
        <w:div w:id="953055248">
          <w:marLeft w:val="0"/>
          <w:marRight w:val="0"/>
          <w:marTop w:val="0"/>
          <w:marBottom w:val="0"/>
          <w:divBdr>
            <w:top w:val="none" w:sz="0" w:space="0" w:color="auto"/>
            <w:left w:val="none" w:sz="0" w:space="0" w:color="auto"/>
            <w:bottom w:val="none" w:sz="0" w:space="0" w:color="auto"/>
            <w:right w:val="none" w:sz="0" w:space="0" w:color="auto"/>
          </w:divBdr>
        </w:div>
        <w:div w:id="1210534876">
          <w:marLeft w:val="0"/>
          <w:marRight w:val="0"/>
          <w:marTop w:val="0"/>
          <w:marBottom w:val="0"/>
          <w:divBdr>
            <w:top w:val="none" w:sz="0" w:space="0" w:color="auto"/>
            <w:left w:val="none" w:sz="0" w:space="0" w:color="auto"/>
            <w:bottom w:val="none" w:sz="0" w:space="0" w:color="auto"/>
            <w:right w:val="none" w:sz="0" w:space="0" w:color="auto"/>
          </w:divBdr>
        </w:div>
        <w:div w:id="1307399324">
          <w:marLeft w:val="0"/>
          <w:marRight w:val="0"/>
          <w:marTop w:val="0"/>
          <w:marBottom w:val="0"/>
          <w:divBdr>
            <w:top w:val="none" w:sz="0" w:space="0" w:color="auto"/>
            <w:left w:val="none" w:sz="0" w:space="0" w:color="auto"/>
            <w:bottom w:val="none" w:sz="0" w:space="0" w:color="auto"/>
            <w:right w:val="none" w:sz="0" w:space="0" w:color="auto"/>
          </w:divBdr>
        </w:div>
        <w:div w:id="1872765846">
          <w:marLeft w:val="0"/>
          <w:marRight w:val="0"/>
          <w:marTop w:val="0"/>
          <w:marBottom w:val="0"/>
          <w:divBdr>
            <w:top w:val="none" w:sz="0" w:space="0" w:color="auto"/>
            <w:left w:val="none" w:sz="0" w:space="0" w:color="auto"/>
            <w:bottom w:val="none" w:sz="0" w:space="0" w:color="auto"/>
            <w:right w:val="none" w:sz="0" w:space="0" w:color="auto"/>
          </w:divBdr>
        </w:div>
      </w:divsChild>
    </w:div>
    <w:div w:id="1054040818">
      <w:bodyDiv w:val="1"/>
      <w:marLeft w:val="0"/>
      <w:marRight w:val="0"/>
      <w:marTop w:val="0"/>
      <w:marBottom w:val="0"/>
      <w:divBdr>
        <w:top w:val="none" w:sz="0" w:space="0" w:color="auto"/>
        <w:left w:val="none" w:sz="0" w:space="0" w:color="auto"/>
        <w:bottom w:val="none" w:sz="0" w:space="0" w:color="auto"/>
        <w:right w:val="none" w:sz="0" w:space="0" w:color="auto"/>
      </w:divBdr>
      <w:divsChild>
        <w:div w:id="1588490488">
          <w:marLeft w:val="0"/>
          <w:marRight w:val="0"/>
          <w:marTop w:val="0"/>
          <w:marBottom w:val="150"/>
          <w:divBdr>
            <w:top w:val="none" w:sz="0" w:space="0" w:color="auto"/>
            <w:left w:val="none" w:sz="0" w:space="0" w:color="auto"/>
            <w:bottom w:val="none" w:sz="0" w:space="0" w:color="auto"/>
            <w:right w:val="none" w:sz="0" w:space="0" w:color="auto"/>
          </w:divBdr>
        </w:div>
        <w:div w:id="225072509">
          <w:marLeft w:val="0"/>
          <w:marRight w:val="0"/>
          <w:marTop w:val="0"/>
          <w:marBottom w:val="525"/>
          <w:divBdr>
            <w:top w:val="none" w:sz="0" w:space="0" w:color="auto"/>
            <w:left w:val="none" w:sz="0" w:space="0" w:color="auto"/>
            <w:bottom w:val="none" w:sz="0" w:space="0" w:color="auto"/>
            <w:right w:val="none" w:sz="0" w:space="0" w:color="auto"/>
          </w:divBdr>
        </w:div>
        <w:div w:id="1163855740">
          <w:marLeft w:val="0"/>
          <w:marRight w:val="0"/>
          <w:marTop w:val="0"/>
          <w:marBottom w:val="525"/>
          <w:divBdr>
            <w:top w:val="none" w:sz="0" w:space="0" w:color="auto"/>
            <w:left w:val="none" w:sz="0" w:space="0" w:color="auto"/>
            <w:bottom w:val="none" w:sz="0" w:space="0" w:color="auto"/>
            <w:right w:val="none" w:sz="0" w:space="0" w:color="auto"/>
          </w:divBdr>
        </w:div>
        <w:div w:id="880362690">
          <w:marLeft w:val="0"/>
          <w:marRight w:val="0"/>
          <w:marTop w:val="0"/>
          <w:marBottom w:val="150"/>
          <w:divBdr>
            <w:top w:val="none" w:sz="0" w:space="0" w:color="auto"/>
            <w:left w:val="none" w:sz="0" w:space="0" w:color="auto"/>
            <w:bottom w:val="none" w:sz="0" w:space="0" w:color="auto"/>
            <w:right w:val="none" w:sz="0" w:space="0" w:color="auto"/>
          </w:divBdr>
        </w:div>
        <w:div w:id="1583102044">
          <w:marLeft w:val="0"/>
          <w:marRight w:val="0"/>
          <w:marTop w:val="0"/>
          <w:marBottom w:val="525"/>
          <w:divBdr>
            <w:top w:val="none" w:sz="0" w:space="0" w:color="auto"/>
            <w:left w:val="none" w:sz="0" w:space="0" w:color="auto"/>
            <w:bottom w:val="none" w:sz="0" w:space="0" w:color="auto"/>
            <w:right w:val="none" w:sz="0" w:space="0" w:color="auto"/>
          </w:divBdr>
        </w:div>
        <w:div w:id="825055831">
          <w:marLeft w:val="0"/>
          <w:marRight w:val="0"/>
          <w:marTop w:val="0"/>
          <w:marBottom w:val="525"/>
          <w:divBdr>
            <w:top w:val="none" w:sz="0" w:space="0" w:color="auto"/>
            <w:left w:val="none" w:sz="0" w:space="0" w:color="auto"/>
            <w:bottom w:val="none" w:sz="0" w:space="0" w:color="auto"/>
            <w:right w:val="none" w:sz="0" w:space="0" w:color="auto"/>
          </w:divBdr>
        </w:div>
        <w:div w:id="1440566704">
          <w:marLeft w:val="0"/>
          <w:marRight w:val="0"/>
          <w:marTop w:val="0"/>
          <w:marBottom w:val="150"/>
          <w:divBdr>
            <w:top w:val="none" w:sz="0" w:space="0" w:color="auto"/>
            <w:left w:val="none" w:sz="0" w:space="0" w:color="auto"/>
            <w:bottom w:val="none" w:sz="0" w:space="0" w:color="auto"/>
            <w:right w:val="none" w:sz="0" w:space="0" w:color="auto"/>
          </w:divBdr>
        </w:div>
        <w:div w:id="155344820">
          <w:marLeft w:val="0"/>
          <w:marRight w:val="0"/>
          <w:marTop w:val="0"/>
          <w:marBottom w:val="525"/>
          <w:divBdr>
            <w:top w:val="none" w:sz="0" w:space="0" w:color="auto"/>
            <w:left w:val="none" w:sz="0" w:space="0" w:color="auto"/>
            <w:bottom w:val="none" w:sz="0" w:space="0" w:color="auto"/>
            <w:right w:val="none" w:sz="0" w:space="0" w:color="auto"/>
          </w:divBdr>
        </w:div>
        <w:div w:id="359939056">
          <w:marLeft w:val="0"/>
          <w:marRight w:val="0"/>
          <w:marTop w:val="0"/>
          <w:marBottom w:val="150"/>
          <w:divBdr>
            <w:top w:val="none" w:sz="0" w:space="0" w:color="auto"/>
            <w:left w:val="none" w:sz="0" w:space="0" w:color="auto"/>
            <w:bottom w:val="none" w:sz="0" w:space="0" w:color="auto"/>
            <w:right w:val="none" w:sz="0" w:space="0" w:color="auto"/>
          </w:divBdr>
        </w:div>
        <w:div w:id="137380290">
          <w:marLeft w:val="0"/>
          <w:marRight w:val="0"/>
          <w:marTop w:val="0"/>
          <w:marBottom w:val="525"/>
          <w:divBdr>
            <w:top w:val="none" w:sz="0" w:space="0" w:color="auto"/>
            <w:left w:val="none" w:sz="0" w:space="0" w:color="auto"/>
            <w:bottom w:val="none" w:sz="0" w:space="0" w:color="auto"/>
            <w:right w:val="none" w:sz="0" w:space="0" w:color="auto"/>
          </w:divBdr>
        </w:div>
        <w:div w:id="1039234172">
          <w:marLeft w:val="0"/>
          <w:marRight w:val="0"/>
          <w:marTop w:val="0"/>
          <w:marBottom w:val="525"/>
          <w:divBdr>
            <w:top w:val="none" w:sz="0" w:space="0" w:color="auto"/>
            <w:left w:val="none" w:sz="0" w:space="0" w:color="auto"/>
            <w:bottom w:val="none" w:sz="0" w:space="0" w:color="auto"/>
            <w:right w:val="none" w:sz="0" w:space="0" w:color="auto"/>
          </w:divBdr>
        </w:div>
        <w:div w:id="1757558676">
          <w:marLeft w:val="0"/>
          <w:marRight w:val="0"/>
          <w:marTop w:val="0"/>
          <w:marBottom w:val="150"/>
          <w:divBdr>
            <w:top w:val="none" w:sz="0" w:space="0" w:color="auto"/>
            <w:left w:val="none" w:sz="0" w:space="0" w:color="auto"/>
            <w:bottom w:val="none" w:sz="0" w:space="0" w:color="auto"/>
            <w:right w:val="none" w:sz="0" w:space="0" w:color="auto"/>
          </w:divBdr>
        </w:div>
        <w:div w:id="1123304514">
          <w:marLeft w:val="0"/>
          <w:marRight w:val="0"/>
          <w:marTop w:val="0"/>
          <w:marBottom w:val="525"/>
          <w:divBdr>
            <w:top w:val="none" w:sz="0" w:space="0" w:color="auto"/>
            <w:left w:val="none" w:sz="0" w:space="0" w:color="auto"/>
            <w:bottom w:val="none" w:sz="0" w:space="0" w:color="auto"/>
            <w:right w:val="none" w:sz="0" w:space="0" w:color="auto"/>
          </w:divBdr>
        </w:div>
      </w:divsChild>
    </w:div>
    <w:div w:id="1066411371">
      <w:bodyDiv w:val="1"/>
      <w:marLeft w:val="0"/>
      <w:marRight w:val="0"/>
      <w:marTop w:val="0"/>
      <w:marBottom w:val="0"/>
      <w:divBdr>
        <w:top w:val="none" w:sz="0" w:space="0" w:color="auto"/>
        <w:left w:val="none" w:sz="0" w:space="0" w:color="auto"/>
        <w:bottom w:val="none" w:sz="0" w:space="0" w:color="auto"/>
        <w:right w:val="none" w:sz="0" w:space="0" w:color="auto"/>
      </w:divBdr>
      <w:divsChild>
        <w:div w:id="1511675581">
          <w:marLeft w:val="0"/>
          <w:marRight w:val="0"/>
          <w:marTop w:val="0"/>
          <w:marBottom w:val="0"/>
          <w:divBdr>
            <w:top w:val="none" w:sz="0" w:space="0" w:color="auto"/>
            <w:left w:val="none" w:sz="0" w:space="0" w:color="auto"/>
            <w:bottom w:val="none" w:sz="0" w:space="0" w:color="auto"/>
            <w:right w:val="none" w:sz="0" w:space="0" w:color="auto"/>
          </w:divBdr>
        </w:div>
        <w:div w:id="898857931">
          <w:marLeft w:val="0"/>
          <w:marRight w:val="0"/>
          <w:marTop w:val="0"/>
          <w:marBottom w:val="0"/>
          <w:divBdr>
            <w:top w:val="none" w:sz="0" w:space="0" w:color="auto"/>
            <w:left w:val="none" w:sz="0" w:space="0" w:color="auto"/>
            <w:bottom w:val="none" w:sz="0" w:space="0" w:color="auto"/>
            <w:right w:val="none" w:sz="0" w:space="0" w:color="auto"/>
          </w:divBdr>
        </w:div>
      </w:divsChild>
    </w:div>
    <w:div w:id="1079861149">
      <w:bodyDiv w:val="1"/>
      <w:marLeft w:val="0"/>
      <w:marRight w:val="0"/>
      <w:marTop w:val="0"/>
      <w:marBottom w:val="0"/>
      <w:divBdr>
        <w:top w:val="none" w:sz="0" w:space="0" w:color="auto"/>
        <w:left w:val="none" w:sz="0" w:space="0" w:color="auto"/>
        <w:bottom w:val="none" w:sz="0" w:space="0" w:color="auto"/>
        <w:right w:val="none" w:sz="0" w:space="0" w:color="auto"/>
      </w:divBdr>
      <w:divsChild>
        <w:div w:id="770466803">
          <w:marLeft w:val="0"/>
          <w:marRight w:val="0"/>
          <w:marTop w:val="0"/>
          <w:marBottom w:val="0"/>
          <w:divBdr>
            <w:top w:val="none" w:sz="0" w:space="0" w:color="auto"/>
            <w:left w:val="none" w:sz="0" w:space="0" w:color="auto"/>
            <w:bottom w:val="none" w:sz="0" w:space="0" w:color="auto"/>
            <w:right w:val="none" w:sz="0" w:space="0" w:color="auto"/>
          </w:divBdr>
        </w:div>
        <w:div w:id="1002464084">
          <w:marLeft w:val="0"/>
          <w:marRight w:val="0"/>
          <w:marTop w:val="0"/>
          <w:marBottom w:val="0"/>
          <w:divBdr>
            <w:top w:val="none" w:sz="0" w:space="0" w:color="auto"/>
            <w:left w:val="none" w:sz="0" w:space="0" w:color="auto"/>
            <w:bottom w:val="none" w:sz="0" w:space="0" w:color="auto"/>
            <w:right w:val="none" w:sz="0" w:space="0" w:color="auto"/>
          </w:divBdr>
        </w:div>
        <w:div w:id="1693995746">
          <w:marLeft w:val="0"/>
          <w:marRight w:val="0"/>
          <w:marTop w:val="0"/>
          <w:marBottom w:val="0"/>
          <w:divBdr>
            <w:top w:val="none" w:sz="0" w:space="0" w:color="auto"/>
            <w:left w:val="none" w:sz="0" w:space="0" w:color="auto"/>
            <w:bottom w:val="none" w:sz="0" w:space="0" w:color="auto"/>
            <w:right w:val="none" w:sz="0" w:space="0" w:color="auto"/>
          </w:divBdr>
        </w:div>
        <w:div w:id="2093382854">
          <w:marLeft w:val="0"/>
          <w:marRight w:val="0"/>
          <w:marTop w:val="0"/>
          <w:marBottom w:val="0"/>
          <w:divBdr>
            <w:top w:val="none" w:sz="0" w:space="0" w:color="auto"/>
            <w:left w:val="none" w:sz="0" w:space="0" w:color="auto"/>
            <w:bottom w:val="none" w:sz="0" w:space="0" w:color="auto"/>
            <w:right w:val="none" w:sz="0" w:space="0" w:color="auto"/>
          </w:divBdr>
        </w:div>
      </w:divsChild>
    </w:div>
    <w:div w:id="1094788636">
      <w:bodyDiv w:val="1"/>
      <w:marLeft w:val="0"/>
      <w:marRight w:val="0"/>
      <w:marTop w:val="0"/>
      <w:marBottom w:val="0"/>
      <w:divBdr>
        <w:top w:val="none" w:sz="0" w:space="0" w:color="auto"/>
        <w:left w:val="none" w:sz="0" w:space="0" w:color="auto"/>
        <w:bottom w:val="none" w:sz="0" w:space="0" w:color="auto"/>
        <w:right w:val="none" w:sz="0" w:space="0" w:color="auto"/>
      </w:divBdr>
      <w:divsChild>
        <w:div w:id="506556161">
          <w:marLeft w:val="0"/>
          <w:marRight w:val="0"/>
          <w:marTop w:val="0"/>
          <w:marBottom w:val="0"/>
          <w:divBdr>
            <w:top w:val="none" w:sz="0" w:space="0" w:color="auto"/>
            <w:left w:val="none" w:sz="0" w:space="0" w:color="auto"/>
            <w:bottom w:val="none" w:sz="0" w:space="0" w:color="auto"/>
            <w:right w:val="none" w:sz="0" w:space="0" w:color="auto"/>
          </w:divBdr>
        </w:div>
        <w:div w:id="565530767">
          <w:marLeft w:val="0"/>
          <w:marRight w:val="0"/>
          <w:marTop w:val="0"/>
          <w:marBottom w:val="0"/>
          <w:divBdr>
            <w:top w:val="none" w:sz="0" w:space="0" w:color="auto"/>
            <w:left w:val="none" w:sz="0" w:space="0" w:color="auto"/>
            <w:bottom w:val="none" w:sz="0" w:space="0" w:color="auto"/>
            <w:right w:val="none" w:sz="0" w:space="0" w:color="auto"/>
          </w:divBdr>
        </w:div>
        <w:div w:id="620264775">
          <w:marLeft w:val="0"/>
          <w:marRight w:val="0"/>
          <w:marTop w:val="0"/>
          <w:marBottom w:val="0"/>
          <w:divBdr>
            <w:top w:val="none" w:sz="0" w:space="0" w:color="auto"/>
            <w:left w:val="none" w:sz="0" w:space="0" w:color="auto"/>
            <w:bottom w:val="none" w:sz="0" w:space="0" w:color="auto"/>
            <w:right w:val="none" w:sz="0" w:space="0" w:color="auto"/>
          </w:divBdr>
        </w:div>
      </w:divsChild>
    </w:div>
    <w:div w:id="1106120245">
      <w:bodyDiv w:val="1"/>
      <w:marLeft w:val="0"/>
      <w:marRight w:val="0"/>
      <w:marTop w:val="0"/>
      <w:marBottom w:val="0"/>
      <w:divBdr>
        <w:top w:val="none" w:sz="0" w:space="0" w:color="auto"/>
        <w:left w:val="none" w:sz="0" w:space="0" w:color="auto"/>
        <w:bottom w:val="none" w:sz="0" w:space="0" w:color="auto"/>
        <w:right w:val="none" w:sz="0" w:space="0" w:color="auto"/>
      </w:divBdr>
      <w:divsChild>
        <w:div w:id="314653023">
          <w:marLeft w:val="0"/>
          <w:marRight w:val="0"/>
          <w:marTop w:val="0"/>
          <w:marBottom w:val="0"/>
          <w:divBdr>
            <w:top w:val="none" w:sz="0" w:space="0" w:color="auto"/>
            <w:left w:val="none" w:sz="0" w:space="0" w:color="auto"/>
            <w:bottom w:val="none" w:sz="0" w:space="0" w:color="auto"/>
            <w:right w:val="none" w:sz="0" w:space="0" w:color="auto"/>
          </w:divBdr>
        </w:div>
        <w:div w:id="384647838">
          <w:marLeft w:val="0"/>
          <w:marRight w:val="0"/>
          <w:marTop w:val="0"/>
          <w:marBottom w:val="0"/>
          <w:divBdr>
            <w:top w:val="none" w:sz="0" w:space="0" w:color="auto"/>
            <w:left w:val="none" w:sz="0" w:space="0" w:color="auto"/>
            <w:bottom w:val="none" w:sz="0" w:space="0" w:color="auto"/>
            <w:right w:val="none" w:sz="0" w:space="0" w:color="auto"/>
          </w:divBdr>
        </w:div>
        <w:div w:id="1111822634">
          <w:marLeft w:val="0"/>
          <w:marRight w:val="0"/>
          <w:marTop w:val="0"/>
          <w:marBottom w:val="0"/>
          <w:divBdr>
            <w:top w:val="none" w:sz="0" w:space="0" w:color="auto"/>
            <w:left w:val="none" w:sz="0" w:space="0" w:color="auto"/>
            <w:bottom w:val="none" w:sz="0" w:space="0" w:color="auto"/>
            <w:right w:val="none" w:sz="0" w:space="0" w:color="auto"/>
          </w:divBdr>
        </w:div>
        <w:div w:id="1227840260">
          <w:marLeft w:val="0"/>
          <w:marRight w:val="0"/>
          <w:marTop w:val="0"/>
          <w:marBottom w:val="0"/>
          <w:divBdr>
            <w:top w:val="none" w:sz="0" w:space="0" w:color="auto"/>
            <w:left w:val="none" w:sz="0" w:space="0" w:color="auto"/>
            <w:bottom w:val="none" w:sz="0" w:space="0" w:color="auto"/>
            <w:right w:val="none" w:sz="0" w:space="0" w:color="auto"/>
          </w:divBdr>
        </w:div>
      </w:divsChild>
    </w:div>
    <w:div w:id="1122842300">
      <w:bodyDiv w:val="1"/>
      <w:marLeft w:val="0"/>
      <w:marRight w:val="0"/>
      <w:marTop w:val="0"/>
      <w:marBottom w:val="0"/>
      <w:divBdr>
        <w:top w:val="none" w:sz="0" w:space="0" w:color="auto"/>
        <w:left w:val="none" w:sz="0" w:space="0" w:color="auto"/>
        <w:bottom w:val="none" w:sz="0" w:space="0" w:color="auto"/>
        <w:right w:val="none" w:sz="0" w:space="0" w:color="auto"/>
      </w:divBdr>
      <w:divsChild>
        <w:div w:id="727604947">
          <w:marLeft w:val="0"/>
          <w:marRight w:val="0"/>
          <w:marTop w:val="0"/>
          <w:marBottom w:val="0"/>
          <w:divBdr>
            <w:top w:val="none" w:sz="0" w:space="0" w:color="auto"/>
            <w:left w:val="none" w:sz="0" w:space="0" w:color="auto"/>
            <w:bottom w:val="none" w:sz="0" w:space="0" w:color="auto"/>
            <w:right w:val="none" w:sz="0" w:space="0" w:color="auto"/>
          </w:divBdr>
        </w:div>
        <w:div w:id="1671133656">
          <w:marLeft w:val="0"/>
          <w:marRight w:val="0"/>
          <w:marTop w:val="0"/>
          <w:marBottom w:val="0"/>
          <w:divBdr>
            <w:top w:val="none" w:sz="0" w:space="0" w:color="auto"/>
            <w:left w:val="none" w:sz="0" w:space="0" w:color="auto"/>
            <w:bottom w:val="none" w:sz="0" w:space="0" w:color="auto"/>
            <w:right w:val="none" w:sz="0" w:space="0" w:color="auto"/>
          </w:divBdr>
        </w:div>
        <w:div w:id="2045399157">
          <w:marLeft w:val="0"/>
          <w:marRight w:val="0"/>
          <w:marTop w:val="0"/>
          <w:marBottom w:val="0"/>
          <w:divBdr>
            <w:top w:val="none" w:sz="0" w:space="0" w:color="auto"/>
            <w:left w:val="none" w:sz="0" w:space="0" w:color="auto"/>
            <w:bottom w:val="none" w:sz="0" w:space="0" w:color="auto"/>
            <w:right w:val="none" w:sz="0" w:space="0" w:color="auto"/>
          </w:divBdr>
        </w:div>
        <w:div w:id="1188175577">
          <w:marLeft w:val="0"/>
          <w:marRight w:val="0"/>
          <w:marTop w:val="0"/>
          <w:marBottom w:val="0"/>
          <w:divBdr>
            <w:top w:val="none" w:sz="0" w:space="0" w:color="auto"/>
            <w:left w:val="none" w:sz="0" w:space="0" w:color="auto"/>
            <w:bottom w:val="none" w:sz="0" w:space="0" w:color="auto"/>
            <w:right w:val="none" w:sz="0" w:space="0" w:color="auto"/>
          </w:divBdr>
        </w:div>
        <w:div w:id="1876968660">
          <w:marLeft w:val="0"/>
          <w:marRight w:val="0"/>
          <w:marTop w:val="0"/>
          <w:marBottom w:val="0"/>
          <w:divBdr>
            <w:top w:val="none" w:sz="0" w:space="0" w:color="auto"/>
            <w:left w:val="none" w:sz="0" w:space="0" w:color="auto"/>
            <w:bottom w:val="none" w:sz="0" w:space="0" w:color="auto"/>
            <w:right w:val="none" w:sz="0" w:space="0" w:color="auto"/>
          </w:divBdr>
        </w:div>
        <w:div w:id="496264955">
          <w:marLeft w:val="0"/>
          <w:marRight w:val="0"/>
          <w:marTop w:val="0"/>
          <w:marBottom w:val="0"/>
          <w:divBdr>
            <w:top w:val="none" w:sz="0" w:space="0" w:color="auto"/>
            <w:left w:val="none" w:sz="0" w:space="0" w:color="auto"/>
            <w:bottom w:val="none" w:sz="0" w:space="0" w:color="auto"/>
            <w:right w:val="none" w:sz="0" w:space="0" w:color="auto"/>
          </w:divBdr>
        </w:div>
        <w:div w:id="1089544254">
          <w:marLeft w:val="0"/>
          <w:marRight w:val="0"/>
          <w:marTop w:val="0"/>
          <w:marBottom w:val="0"/>
          <w:divBdr>
            <w:top w:val="none" w:sz="0" w:space="0" w:color="auto"/>
            <w:left w:val="none" w:sz="0" w:space="0" w:color="auto"/>
            <w:bottom w:val="none" w:sz="0" w:space="0" w:color="auto"/>
            <w:right w:val="none" w:sz="0" w:space="0" w:color="auto"/>
          </w:divBdr>
        </w:div>
        <w:div w:id="1792439159">
          <w:marLeft w:val="0"/>
          <w:marRight w:val="0"/>
          <w:marTop w:val="0"/>
          <w:marBottom w:val="0"/>
          <w:divBdr>
            <w:top w:val="none" w:sz="0" w:space="0" w:color="auto"/>
            <w:left w:val="none" w:sz="0" w:space="0" w:color="auto"/>
            <w:bottom w:val="none" w:sz="0" w:space="0" w:color="auto"/>
            <w:right w:val="none" w:sz="0" w:space="0" w:color="auto"/>
          </w:divBdr>
        </w:div>
        <w:div w:id="1224216933">
          <w:marLeft w:val="0"/>
          <w:marRight w:val="0"/>
          <w:marTop w:val="0"/>
          <w:marBottom w:val="0"/>
          <w:divBdr>
            <w:top w:val="none" w:sz="0" w:space="0" w:color="auto"/>
            <w:left w:val="none" w:sz="0" w:space="0" w:color="auto"/>
            <w:bottom w:val="none" w:sz="0" w:space="0" w:color="auto"/>
            <w:right w:val="none" w:sz="0" w:space="0" w:color="auto"/>
          </w:divBdr>
        </w:div>
        <w:div w:id="1581911818">
          <w:marLeft w:val="0"/>
          <w:marRight w:val="0"/>
          <w:marTop w:val="0"/>
          <w:marBottom w:val="0"/>
          <w:divBdr>
            <w:top w:val="none" w:sz="0" w:space="0" w:color="auto"/>
            <w:left w:val="none" w:sz="0" w:space="0" w:color="auto"/>
            <w:bottom w:val="none" w:sz="0" w:space="0" w:color="auto"/>
            <w:right w:val="none" w:sz="0" w:space="0" w:color="auto"/>
          </w:divBdr>
        </w:div>
        <w:div w:id="56904093">
          <w:marLeft w:val="0"/>
          <w:marRight w:val="0"/>
          <w:marTop w:val="0"/>
          <w:marBottom w:val="0"/>
          <w:divBdr>
            <w:top w:val="none" w:sz="0" w:space="0" w:color="auto"/>
            <w:left w:val="none" w:sz="0" w:space="0" w:color="auto"/>
            <w:bottom w:val="none" w:sz="0" w:space="0" w:color="auto"/>
            <w:right w:val="none" w:sz="0" w:space="0" w:color="auto"/>
          </w:divBdr>
        </w:div>
        <w:div w:id="823199833">
          <w:marLeft w:val="0"/>
          <w:marRight w:val="0"/>
          <w:marTop w:val="0"/>
          <w:marBottom w:val="0"/>
          <w:divBdr>
            <w:top w:val="none" w:sz="0" w:space="0" w:color="auto"/>
            <w:left w:val="none" w:sz="0" w:space="0" w:color="auto"/>
            <w:bottom w:val="none" w:sz="0" w:space="0" w:color="auto"/>
            <w:right w:val="none" w:sz="0" w:space="0" w:color="auto"/>
          </w:divBdr>
        </w:div>
      </w:divsChild>
    </w:div>
    <w:div w:id="1133982423">
      <w:bodyDiv w:val="1"/>
      <w:marLeft w:val="0"/>
      <w:marRight w:val="0"/>
      <w:marTop w:val="0"/>
      <w:marBottom w:val="0"/>
      <w:divBdr>
        <w:top w:val="none" w:sz="0" w:space="0" w:color="auto"/>
        <w:left w:val="none" w:sz="0" w:space="0" w:color="auto"/>
        <w:bottom w:val="none" w:sz="0" w:space="0" w:color="auto"/>
        <w:right w:val="none" w:sz="0" w:space="0" w:color="auto"/>
      </w:divBdr>
      <w:divsChild>
        <w:div w:id="255943848">
          <w:marLeft w:val="0"/>
          <w:marRight w:val="0"/>
          <w:marTop w:val="0"/>
          <w:marBottom w:val="0"/>
          <w:divBdr>
            <w:top w:val="none" w:sz="0" w:space="0" w:color="auto"/>
            <w:left w:val="none" w:sz="0" w:space="0" w:color="auto"/>
            <w:bottom w:val="none" w:sz="0" w:space="0" w:color="auto"/>
            <w:right w:val="none" w:sz="0" w:space="0" w:color="auto"/>
          </w:divBdr>
        </w:div>
        <w:div w:id="584455627">
          <w:marLeft w:val="0"/>
          <w:marRight w:val="0"/>
          <w:marTop w:val="0"/>
          <w:marBottom w:val="0"/>
          <w:divBdr>
            <w:top w:val="none" w:sz="0" w:space="0" w:color="auto"/>
            <w:left w:val="none" w:sz="0" w:space="0" w:color="auto"/>
            <w:bottom w:val="none" w:sz="0" w:space="0" w:color="auto"/>
            <w:right w:val="none" w:sz="0" w:space="0" w:color="auto"/>
          </w:divBdr>
        </w:div>
        <w:div w:id="228197272">
          <w:marLeft w:val="0"/>
          <w:marRight w:val="0"/>
          <w:marTop w:val="0"/>
          <w:marBottom w:val="0"/>
          <w:divBdr>
            <w:top w:val="none" w:sz="0" w:space="0" w:color="auto"/>
            <w:left w:val="none" w:sz="0" w:space="0" w:color="auto"/>
            <w:bottom w:val="none" w:sz="0" w:space="0" w:color="auto"/>
            <w:right w:val="none" w:sz="0" w:space="0" w:color="auto"/>
          </w:divBdr>
        </w:div>
        <w:div w:id="1565292094">
          <w:marLeft w:val="0"/>
          <w:marRight w:val="0"/>
          <w:marTop w:val="0"/>
          <w:marBottom w:val="0"/>
          <w:divBdr>
            <w:top w:val="none" w:sz="0" w:space="0" w:color="auto"/>
            <w:left w:val="none" w:sz="0" w:space="0" w:color="auto"/>
            <w:bottom w:val="none" w:sz="0" w:space="0" w:color="auto"/>
            <w:right w:val="none" w:sz="0" w:space="0" w:color="auto"/>
          </w:divBdr>
        </w:div>
        <w:div w:id="1451901264">
          <w:marLeft w:val="0"/>
          <w:marRight w:val="0"/>
          <w:marTop w:val="0"/>
          <w:marBottom w:val="0"/>
          <w:divBdr>
            <w:top w:val="none" w:sz="0" w:space="0" w:color="auto"/>
            <w:left w:val="none" w:sz="0" w:space="0" w:color="auto"/>
            <w:bottom w:val="none" w:sz="0" w:space="0" w:color="auto"/>
            <w:right w:val="none" w:sz="0" w:space="0" w:color="auto"/>
          </w:divBdr>
        </w:div>
        <w:div w:id="997460620">
          <w:marLeft w:val="0"/>
          <w:marRight w:val="0"/>
          <w:marTop w:val="0"/>
          <w:marBottom w:val="0"/>
          <w:divBdr>
            <w:top w:val="none" w:sz="0" w:space="0" w:color="auto"/>
            <w:left w:val="none" w:sz="0" w:space="0" w:color="auto"/>
            <w:bottom w:val="none" w:sz="0" w:space="0" w:color="auto"/>
            <w:right w:val="none" w:sz="0" w:space="0" w:color="auto"/>
          </w:divBdr>
        </w:div>
        <w:div w:id="668866838">
          <w:marLeft w:val="0"/>
          <w:marRight w:val="0"/>
          <w:marTop w:val="0"/>
          <w:marBottom w:val="0"/>
          <w:divBdr>
            <w:top w:val="none" w:sz="0" w:space="0" w:color="auto"/>
            <w:left w:val="none" w:sz="0" w:space="0" w:color="auto"/>
            <w:bottom w:val="none" w:sz="0" w:space="0" w:color="auto"/>
            <w:right w:val="none" w:sz="0" w:space="0" w:color="auto"/>
          </w:divBdr>
        </w:div>
        <w:div w:id="2083211584">
          <w:marLeft w:val="0"/>
          <w:marRight w:val="0"/>
          <w:marTop w:val="0"/>
          <w:marBottom w:val="0"/>
          <w:divBdr>
            <w:top w:val="none" w:sz="0" w:space="0" w:color="auto"/>
            <w:left w:val="none" w:sz="0" w:space="0" w:color="auto"/>
            <w:bottom w:val="none" w:sz="0" w:space="0" w:color="auto"/>
            <w:right w:val="none" w:sz="0" w:space="0" w:color="auto"/>
          </w:divBdr>
        </w:div>
      </w:divsChild>
    </w:div>
    <w:div w:id="1224411043">
      <w:bodyDiv w:val="1"/>
      <w:marLeft w:val="0"/>
      <w:marRight w:val="0"/>
      <w:marTop w:val="0"/>
      <w:marBottom w:val="0"/>
      <w:divBdr>
        <w:top w:val="none" w:sz="0" w:space="0" w:color="auto"/>
        <w:left w:val="none" w:sz="0" w:space="0" w:color="auto"/>
        <w:bottom w:val="none" w:sz="0" w:space="0" w:color="auto"/>
        <w:right w:val="none" w:sz="0" w:space="0" w:color="auto"/>
      </w:divBdr>
    </w:div>
    <w:div w:id="1256206886">
      <w:bodyDiv w:val="1"/>
      <w:marLeft w:val="0"/>
      <w:marRight w:val="0"/>
      <w:marTop w:val="0"/>
      <w:marBottom w:val="0"/>
      <w:divBdr>
        <w:top w:val="none" w:sz="0" w:space="0" w:color="auto"/>
        <w:left w:val="none" w:sz="0" w:space="0" w:color="auto"/>
        <w:bottom w:val="none" w:sz="0" w:space="0" w:color="auto"/>
        <w:right w:val="none" w:sz="0" w:space="0" w:color="auto"/>
      </w:divBdr>
      <w:divsChild>
        <w:div w:id="111021133">
          <w:marLeft w:val="0"/>
          <w:marRight w:val="0"/>
          <w:marTop w:val="0"/>
          <w:marBottom w:val="0"/>
          <w:divBdr>
            <w:top w:val="none" w:sz="0" w:space="0" w:color="auto"/>
            <w:left w:val="none" w:sz="0" w:space="0" w:color="auto"/>
            <w:bottom w:val="none" w:sz="0" w:space="0" w:color="auto"/>
            <w:right w:val="none" w:sz="0" w:space="0" w:color="auto"/>
          </w:divBdr>
        </w:div>
        <w:div w:id="170144906">
          <w:marLeft w:val="0"/>
          <w:marRight w:val="0"/>
          <w:marTop w:val="0"/>
          <w:marBottom w:val="0"/>
          <w:divBdr>
            <w:top w:val="none" w:sz="0" w:space="0" w:color="auto"/>
            <w:left w:val="none" w:sz="0" w:space="0" w:color="auto"/>
            <w:bottom w:val="none" w:sz="0" w:space="0" w:color="auto"/>
            <w:right w:val="none" w:sz="0" w:space="0" w:color="auto"/>
          </w:divBdr>
        </w:div>
        <w:div w:id="250509985">
          <w:marLeft w:val="0"/>
          <w:marRight w:val="0"/>
          <w:marTop w:val="0"/>
          <w:marBottom w:val="0"/>
          <w:divBdr>
            <w:top w:val="none" w:sz="0" w:space="0" w:color="auto"/>
            <w:left w:val="none" w:sz="0" w:space="0" w:color="auto"/>
            <w:bottom w:val="none" w:sz="0" w:space="0" w:color="auto"/>
            <w:right w:val="none" w:sz="0" w:space="0" w:color="auto"/>
          </w:divBdr>
        </w:div>
        <w:div w:id="508250494">
          <w:marLeft w:val="0"/>
          <w:marRight w:val="0"/>
          <w:marTop w:val="0"/>
          <w:marBottom w:val="0"/>
          <w:divBdr>
            <w:top w:val="none" w:sz="0" w:space="0" w:color="auto"/>
            <w:left w:val="none" w:sz="0" w:space="0" w:color="auto"/>
            <w:bottom w:val="none" w:sz="0" w:space="0" w:color="auto"/>
            <w:right w:val="none" w:sz="0" w:space="0" w:color="auto"/>
          </w:divBdr>
        </w:div>
        <w:div w:id="660623636">
          <w:marLeft w:val="0"/>
          <w:marRight w:val="0"/>
          <w:marTop w:val="0"/>
          <w:marBottom w:val="0"/>
          <w:divBdr>
            <w:top w:val="none" w:sz="0" w:space="0" w:color="auto"/>
            <w:left w:val="none" w:sz="0" w:space="0" w:color="auto"/>
            <w:bottom w:val="none" w:sz="0" w:space="0" w:color="auto"/>
            <w:right w:val="none" w:sz="0" w:space="0" w:color="auto"/>
          </w:divBdr>
        </w:div>
        <w:div w:id="767627011">
          <w:marLeft w:val="0"/>
          <w:marRight w:val="0"/>
          <w:marTop w:val="0"/>
          <w:marBottom w:val="0"/>
          <w:divBdr>
            <w:top w:val="none" w:sz="0" w:space="0" w:color="auto"/>
            <w:left w:val="none" w:sz="0" w:space="0" w:color="auto"/>
            <w:bottom w:val="none" w:sz="0" w:space="0" w:color="auto"/>
            <w:right w:val="none" w:sz="0" w:space="0" w:color="auto"/>
          </w:divBdr>
        </w:div>
        <w:div w:id="1646741122">
          <w:marLeft w:val="0"/>
          <w:marRight w:val="0"/>
          <w:marTop w:val="0"/>
          <w:marBottom w:val="0"/>
          <w:divBdr>
            <w:top w:val="none" w:sz="0" w:space="0" w:color="auto"/>
            <w:left w:val="none" w:sz="0" w:space="0" w:color="auto"/>
            <w:bottom w:val="none" w:sz="0" w:space="0" w:color="auto"/>
            <w:right w:val="none" w:sz="0" w:space="0" w:color="auto"/>
          </w:divBdr>
        </w:div>
        <w:div w:id="1770664889">
          <w:marLeft w:val="0"/>
          <w:marRight w:val="0"/>
          <w:marTop w:val="0"/>
          <w:marBottom w:val="0"/>
          <w:divBdr>
            <w:top w:val="none" w:sz="0" w:space="0" w:color="auto"/>
            <w:left w:val="none" w:sz="0" w:space="0" w:color="auto"/>
            <w:bottom w:val="none" w:sz="0" w:space="0" w:color="auto"/>
            <w:right w:val="none" w:sz="0" w:space="0" w:color="auto"/>
          </w:divBdr>
        </w:div>
        <w:div w:id="2057463311">
          <w:marLeft w:val="0"/>
          <w:marRight w:val="0"/>
          <w:marTop w:val="0"/>
          <w:marBottom w:val="0"/>
          <w:divBdr>
            <w:top w:val="none" w:sz="0" w:space="0" w:color="auto"/>
            <w:left w:val="none" w:sz="0" w:space="0" w:color="auto"/>
            <w:bottom w:val="none" w:sz="0" w:space="0" w:color="auto"/>
            <w:right w:val="none" w:sz="0" w:space="0" w:color="auto"/>
          </w:divBdr>
        </w:div>
      </w:divsChild>
    </w:div>
    <w:div w:id="1286154302">
      <w:bodyDiv w:val="1"/>
      <w:marLeft w:val="0"/>
      <w:marRight w:val="0"/>
      <w:marTop w:val="0"/>
      <w:marBottom w:val="0"/>
      <w:divBdr>
        <w:top w:val="none" w:sz="0" w:space="0" w:color="auto"/>
        <w:left w:val="none" w:sz="0" w:space="0" w:color="auto"/>
        <w:bottom w:val="none" w:sz="0" w:space="0" w:color="auto"/>
        <w:right w:val="none" w:sz="0" w:space="0" w:color="auto"/>
      </w:divBdr>
      <w:divsChild>
        <w:div w:id="1214004824">
          <w:marLeft w:val="0"/>
          <w:marRight w:val="0"/>
          <w:marTop w:val="0"/>
          <w:marBottom w:val="0"/>
          <w:divBdr>
            <w:top w:val="none" w:sz="0" w:space="0" w:color="auto"/>
            <w:left w:val="none" w:sz="0" w:space="0" w:color="auto"/>
            <w:bottom w:val="none" w:sz="0" w:space="0" w:color="auto"/>
            <w:right w:val="none" w:sz="0" w:space="0" w:color="auto"/>
          </w:divBdr>
        </w:div>
        <w:div w:id="1504929661">
          <w:marLeft w:val="0"/>
          <w:marRight w:val="0"/>
          <w:marTop w:val="0"/>
          <w:marBottom w:val="0"/>
          <w:divBdr>
            <w:top w:val="none" w:sz="0" w:space="0" w:color="auto"/>
            <w:left w:val="none" w:sz="0" w:space="0" w:color="auto"/>
            <w:bottom w:val="none" w:sz="0" w:space="0" w:color="auto"/>
            <w:right w:val="none" w:sz="0" w:space="0" w:color="auto"/>
          </w:divBdr>
        </w:div>
      </w:divsChild>
    </w:div>
    <w:div w:id="1295676023">
      <w:bodyDiv w:val="1"/>
      <w:marLeft w:val="0"/>
      <w:marRight w:val="0"/>
      <w:marTop w:val="0"/>
      <w:marBottom w:val="0"/>
      <w:divBdr>
        <w:top w:val="none" w:sz="0" w:space="0" w:color="auto"/>
        <w:left w:val="none" w:sz="0" w:space="0" w:color="auto"/>
        <w:bottom w:val="none" w:sz="0" w:space="0" w:color="auto"/>
        <w:right w:val="none" w:sz="0" w:space="0" w:color="auto"/>
      </w:divBdr>
      <w:divsChild>
        <w:div w:id="381054368">
          <w:marLeft w:val="0"/>
          <w:marRight w:val="0"/>
          <w:marTop w:val="0"/>
          <w:marBottom w:val="0"/>
          <w:divBdr>
            <w:top w:val="none" w:sz="0" w:space="0" w:color="auto"/>
            <w:left w:val="none" w:sz="0" w:space="0" w:color="auto"/>
            <w:bottom w:val="none" w:sz="0" w:space="0" w:color="auto"/>
            <w:right w:val="none" w:sz="0" w:space="0" w:color="auto"/>
          </w:divBdr>
          <w:divsChild>
            <w:div w:id="303320320">
              <w:marLeft w:val="0"/>
              <w:marRight w:val="0"/>
              <w:marTop w:val="0"/>
              <w:marBottom w:val="0"/>
              <w:divBdr>
                <w:top w:val="none" w:sz="0" w:space="0" w:color="auto"/>
                <w:left w:val="none" w:sz="0" w:space="0" w:color="auto"/>
                <w:bottom w:val="none" w:sz="0" w:space="0" w:color="auto"/>
                <w:right w:val="none" w:sz="0" w:space="0" w:color="auto"/>
              </w:divBdr>
              <w:divsChild>
                <w:div w:id="233976608">
                  <w:marLeft w:val="0"/>
                  <w:marRight w:val="0"/>
                  <w:marTop w:val="0"/>
                  <w:marBottom w:val="0"/>
                  <w:divBdr>
                    <w:top w:val="none" w:sz="0" w:space="0" w:color="auto"/>
                    <w:left w:val="none" w:sz="0" w:space="0" w:color="auto"/>
                    <w:bottom w:val="none" w:sz="0" w:space="0" w:color="auto"/>
                    <w:right w:val="none" w:sz="0" w:space="0" w:color="auto"/>
                  </w:divBdr>
                </w:div>
                <w:div w:id="429548047">
                  <w:marLeft w:val="0"/>
                  <w:marRight w:val="0"/>
                  <w:marTop w:val="0"/>
                  <w:marBottom w:val="0"/>
                  <w:divBdr>
                    <w:top w:val="none" w:sz="0" w:space="0" w:color="auto"/>
                    <w:left w:val="none" w:sz="0" w:space="0" w:color="auto"/>
                    <w:bottom w:val="none" w:sz="0" w:space="0" w:color="auto"/>
                    <w:right w:val="none" w:sz="0" w:space="0" w:color="auto"/>
                  </w:divBdr>
                </w:div>
                <w:div w:id="503086967">
                  <w:marLeft w:val="0"/>
                  <w:marRight w:val="0"/>
                  <w:marTop w:val="0"/>
                  <w:marBottom w:val="0"/>
                  <w:divBdr>
                    <w:top w:val="none" w:sz="0" w:space="0" w:color="auto"/>
                    <w:left w:val="none" w:sz="0" w:space="0" w:color="auto"/>
                    <w:bottom w:val="none" w:sz="0" w:space="0" w:color="auto"/>
                    <w:right w:val="none" w:sz="0" w:space="0" w:color="auto"/>
                  </w:divBdr>
                </w:div>
                <w:div w:id="550532412">
                  <w:marLeft w:val="0"/>
                  <w:marRight w:val="0"/>
                  <w:marTop w:val="0"/>
                  <w:marBottom w:val="0"/>
                  <w:divBdr>
                    <w:top w:val="none" w:sz="0" w:space="0" w:color="auto"/>
                    <w:left w:val="none" w:sz="0" w:space="0" w:color="auto"/>
                    <w:bottom w:val="none" w:sz="0" w:space="0" w:color="auto"/>
                    <w:right w:val="none" w:sz="0" w:space="0" w:color="auto"/>
                  </w:divBdr>
                </w:div>
                <w:div w:id="703290719">
                  <w:marLeft w:val="0"/>
                  <w:marRight w:val="0"/>
                  <w:marTop w:val="0"/>
                  <w:marBottom w:val="0"/>
                  <w:divBdr>
                    <w:top w:val="none" w:sz="0" w:space="0" w:color="auto"/>
                    <w:left w:val="none" w:sz="0" w:space="0" w:color="auto"/>
                    <w:bottom w:val="none" w:sz="0" w:space="0" w:color="auto"/>
                    <w:right w:val="none" w:sz="0" w:space="0" w:color="auto"/>
                  </w:divBdr>
                </w:div>
                <w:div w:id="730544066">
                  <w:marLeft w:val="0"/>
                  <w:marRight w:val="0"/>
                  <w:marTop w:val="0"/>
                  <w:marBottom w:val="0"/>
                  <w:divBdr>
                    <w:top w:val="none" w:sz="0" w:space="0" w:color="auto"/>
                    <w:left w:val="none" w:sz="0" w:space="0" w:color="auto"/>
                    <w:bottom w:val="none" w:sz="0" w:space="0" w:color="auto"/>
                    <w:right w:val="none" w:sz="0" w:space="0" w:color="auto"/>
                  </w:divBdr>
                </w:div>
                <w:div w:id="855658239">
                  <w:marLeft w:val="0"/>
                  <w:marRight w:val="0"/>
                  <w:marTop w:val="0"/>
                  <w:marBottom w:val="0"/>
                  <w:divBdr>
                    <w:top w:val="none" w:sz="0" w:space="0" w:color="auto"/>
                    <w:left w:val="none" w:sz="0" w:space="0" w:color="auto"/>
                    <w:bottom w:val="none" w:sz="0" w:space="0" w:color="auto"/>
                    <w:right w:val="none" w:sz="0" w:space="0" w:color="auto"/>
                  </w:divBdr>
                </w:div>
                <w:div w:id="909999409">
                  <w:marLeft w:val="0"/>
                  <w:marRight w:val="0"/>
                  <w:marTop w:val="0"/>
                  <w:marBottom w:val="0"/>
                  <w:divBdr>
                    <w:top w:val="none" w:sz="0" w:space="0" w:color="auto"/>
                    <w:left w:val="none" w:sz="0" w:space="0" w:color="auto"/>
                    <w:bottom w:val="none" w:sz="0" w:space="0" w:color="auto"/>
                    <w:right w:val="none" w:sz="0" w:space="0" w:color="auto"/>
                  </w:divBdr>
                </w:div>
                <w:div w:id="1535997821">
                  <w:marLeft w:val="0"/>
                  <w:marRight w:val="0"/>
                  <w:marTop w:val="0"/>
                  <w:marBottom w:val="0"/>
                  <w:divBdr>
                    <w:top w:val="none" w:sz="0" w:space="0" w:color="auto"/>
                    <w:left w:val="none" w:sz="0" w:space="0" w:color="auto"/>
                    <w:bottom w:val="none" w:sz="0" w:space="0" w:color="auto"/>
                    <w:right w:val="none" w:sz="0" w:space="0" w:color="auto"/>
                  </w:divBdr>
                </w:div>
                <w:div w:id="20861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9896">
      <w:bodyDiv w:val="1"/>
      <w:marLeft w:val="0"/>
      <w:marRight w:val="0"/>
      <w:marTop w:val="0"/>
      <w:marBottom w:val="0"/>
      <w:divBdr>
        <w:top w:val="none" w:sz="0" w:space="0" w:color="auto"/>
        <w:left w:val="none" w:sz="0" w:space="0" w:color="auto"/>
        <w:bottom w:val="none" w:sz="0" w:space="0" w:color="auto"/>
        <w:right w:val="none" w:sz="0" w:space="0" w:color="auto"/>
      </w:divBdr>
      <w:divsChild>
        <w:div w:id="337583037">
          <w:marLeft w:val="0"/>
          <w:marRight w:val="0"/>
          <w:marTop w:val="0"/>
          <w:marBottom w:val="0"/>
          <w:divBdr>
            <w:top w:val="none" w:sz="0" w:space="0" w:color="auto"/>
            <w:left w:val="none" w:sz="0" w:space="0" w:color="auto"/>
            <w:bottom w:val="none" w:sz="0" w:space="0" w:color="auto"/>
            <w:right w:val="none" w:sz="0" w:space="0" w:color="auto"/>
          </w:divBdr>
        </w:div>
        <w:div w:id="1082868757">
          <w:marLeft w:val="0"/>
          <w:marRight w:val="0"/>
          <w:marTop w:val="0"/>
          <w:marBottom w:val="0"/>
          <w:divBdr>
            <w:top w:val="none" w:sz="0" w:space="0" w:color="auto"/>
            <w:left w:val="none" w:sz="0" w:space="0" w:color="auto"/>
            <w:bottom w:val="none" w:sz="0" w:space="0" w:color="auto"/>
            <w:right w:val="none" w:sz="0" w:space="0" w:color="auto"/>
          </w:divBdr>
        </w:div>
        <w:div w:id="1119950375">
          <w:marLeft w:val="0"/>
          <w:marRight w:val="0"/>
          <w:marTop w:val="0"/>
          <w:marBottom w:val="0"/>
          <w:divBdr>
            <w:top w:val="none" w:sz="0" w:space="0" w:color="auto"/>
            <w:left w:val="none" w:sz="0" w:space="0" w:color="auto"/>
            <w:bottom w:val="none" w:sz="0" w:space="0" w:color="auto"/>
            <w:right w:val="none" w:sz="0" w:space="0" w:color="auto"/>
          </w:divBdr>
        </w:div>
        <w:div w:id="1677687497">
          <w:marLeft w:val="0"/>
          <w:marRight w:val="0"/>
          <w:marTop w:val="0"/>
          <w:marBottom w:val="0"/>
          <w:divBdr>
            <w:top w:val="none" w:sz="0" w:space="0" w:color="auto"/>
            <w:left w:val="none" w:sz="0" w:space="0" w:color="auto"/>
            <w:bottom w:val="none" w:sz="0" w:space="0" w:color="auto"/>
            <w:right w:val="none" w:sz="0" w:space="0" w:color="auto"/>
          </w:divBdr>
        </w:div>
      </w:divsChild>
    </w:div>
    <w:div w:id="1382052485">
      <w:bodyDiv w:val="1"/>
      <w:marLeft w:val="0"/>
      <w:marRight w:val="0"/>
      <w:marTop w:val="0"/>
      <w:marBottom w:val="0"/>
      <w:divBdr>
        <w:top w:val="none" w:sz="0" w:space="0" w:color="auto"/>
        <w:left w:val="none" w:sz="0" w:space="0" w:color="auto"/>
        <w:bottom w:val="none" w:sz="0" w:space="0" w:color="auto"/>
        <w:right w:val="none" w:sz="0" w:space="0" w:color="auto"/>
      </w:divBdr>
      <w:divsChild>
        <w:div w:id="420759218">
          <w:marLeft w:val="0"/>
          <w:marRight w:val="0"/>
          <w:marTop w:val="0"/>
          <w:marBottom w:val="0"/>
          <w:divBdr>
            <w:top w:val="none" w:sz="0" w:space="0" w:color="auto"/>
            <w:left w:val="none" w:sz="0" w:space="0" w:color="auto"/>
            <w:bottom w:val="none" w:sz="0" w:space="0" w:color="auto"/>
            <w:right w:val="none" w:sz="0" w:space="0" w:color="auto"/>
          </w:divBdr>
        </w:div>
        <w:div w:id="1217930346">
          <w:marLeft w:val="0"/>
          <w:marRight w:val="0"/>
          <w:marTop w:val="0"/>
          <w:marBottom w:val="0"/>
          <w:divBdr>
            <w:top w:val="none" w:sz="0" w:space="0" w:color="auto"/>
            <w:left w:val="none" w:sz="0" w:space="0" w:color="auto"/>
            <w:bottom w:val="none" w:sz="0" w:space="0" w:color="auto"/>
            <w:right w:val="none" w:sz="0" w:space="0" w:color="auto"/>
          </w:divBdr>
        </w:div>
        <w:div w:id="2008437598">
          <w:marLeft w:val="0"/>
          <w:marRight w:val="0"/>
          <w:marTop w:val="0"/>
          <w:marBottom w:val="0"/>
          <w:divBdr>
            <w:top w:val="none" w:sz="0" w:space="0" w:color="auto"/>
            <w:left w:val="none" w:sz="0" w:space="0" w:color="auto"/>
            <w:bottom w:val="none" w:sz="0" w:space="0" w:color="auto"/>
            <w:right w:val="none" w:sz="0" w:space="0" w:color="auto"/>
          </w:divBdr>
        </w:div>
        <w:div w:id="1746995476">
          <w:marLeft w:val="0"/>
          <w:marRight w:val="0"/>
          <w:marTop w:val="0"/>
          <w:marBottom w:val="0"/>
          <w:divBdr>
            <w:top w:val="none" w:sz="0" w:space="0" w:color="auto"/>
            <w:left w:val="none" w:sz="0" w:space="0" w:color="auto"/>
            <w:bottom w:val="none" w:sz="0" w:space="0" w:color="auto"/>
            <w:right w:val="none" w:sz="0" w:space="0" w:color="auto"/>
          </w:divBdr>
        </w:div>
      </w:divsChild>
    </w:div>
    <w:div w:id="1452750686">
      <w:bodyDiv w:val="1"/>
      <w:marLeft w:val="0"/>
      <w:marRight w:val="0"/>
      <w:marTop w:val="0"/>
      <w:marBottom w:val="0"/>
      <w:divBdr>
        <w:top w:val="none" w:sz="0" w:space="0" w:color="auto"/>
        <w:left w:val="none" w:sz="0" w:space="0" w:color="auto"/>
        <w:bottom w:val="none" w:sz="0" w:space="0" w:color="auto"/>
        <w:right w:val="none" w:sz="0" w:space="0" w:color="auto"/>
      </w:divBdr>
      <w:divsChild>
        <w:div w:id="658582259">
          <w:marLeft w:val="0"/>
          <w:marRight w:val="0"/>
          <w:marTop w:val="0"/>
          <w:marBottom w:val="0"/>
          <w:divBdr>
            <w:top w:val="none" w:sz="0" w:space="0" w:color="auto"/>
            <w:left w:val="none" w:sz="0" w:space="0" w:color="auto"/>
            <w:bottom w:val="none" w:sz="0" w:space="0" w:color="auto"/>
            <w:right w:val="none" w:sz="0" w:space="0" w:color="auto"/>
          </w:divBdr>
        </w:div>
        <w:div w:id="921181618">
          <w:marLeft w:val="0"/>
          <w:marRight w:val="0"/>
          <w:marTop w:val="0"/>
          <w:marBottom w:val="0"/>
          <w:divBdr>
            <w:top w:val="none" w:sz="0" w:space="0" w:color="auto"/>
            <w:left w:val="none" w:sz="0" w:space="0" w:color="auto"/>
            <w:bottom w:val="none" w:sz="0" w:space="0" w:color="auto"/>
            <w:right w:val="none" w:sz="0" w:space="0" w:color="auto"/>
          </w:divBdr>
        </w:div>
        <w:div w:id="934435321">
          <w:marLeft w:val="0"/>
          <w:marRight w:val="0"/>
          <w:marTop w:val="0"/>
          <w:marBottom w:val="0"/>
          <w:divBdr>
            <w:top w:val="none" w:sz="0" w:space="0" w:color="auto"/>
            <w:left w:val="none" w:sz="0" w:space="0" w:color="auto"/>
            <w:bottom w:val="none" w:sz="0" w:space="0" w:color="auto"/>
            <w:right w:val="none" w:sz="0" w:space="0" w:color="auto"/>
          </w:divBdr>
        </w:div>
        <w:div w:id="1069769783">
          <w:marLeft w:val="0"/>
          <w:marRight w:val="0"/>
          <w:marTop w:val="0"/>
          <w:marBottom w:val="0"/>
          <w:divBdr>
            <w:top w:val="none" w:sz="0" w:space="0" w:color="auto"/>
            <w:left w:val="none" w:sz="0" w:space="0" w:color="auto"/>
            <w:bottom w:val="none" w:sz="0" w:space="0" w:color="auto"/>
            <w:right w:val="none" w:sz="0" w:space="0" w:color="auto"/>
          </w:divBdr>
        </w:div>
      </w:divsChild>
    </w:div>
    <w:div w:id="1494176607">
      <w:bodyDiv w:val="1"/>
      <w:marLeft w:val="0"/>
      <w:marRight w:val="0"/>
      <w:marTop w:val="0"/>
      <w:marBottom w:val="0"/>
      <w:divBdr>
        <w:top w:val="none" w:sz="0" w:space="0" w:color="auto"/>
        <w:left w:val="none" w:sz="0" w:space="0" w:color="auto"/>
        <w:bottom w:val="none" w:sz="0" w:space="0" w:color="auto"/>
        <w:right w:val="none" w:sz="0" w:space="0" w:color="auto"/>
      </w:divBdr>
      <w:divsChild>
        <w:div w:id="1342582693">
          <w:marLeft w:val="0"/>
          <w:marRight w:val="0"/>
          <w:marTop w:val="0"/>
          <w:marBottom w:val="0"/>
          <w:divBdr>
            <w:top w:val="none" w:sz="0" w:space="0" w:color="auto"/>
            <w:left w:val="none" w:sz="0" w:space="0" w:color="auto"/>
            <w:bottom w:val="none" w:sz="0" w:space="0" w:color="auto"/>
            <w:right w:val="none" w:sz="0" w:space="0" w:color="auto"/>
          </w:divBdr>
        </w:div>
      </w:divsChild>
    </w:div>
    <w:div w:id="1550923764">
      <w:bodyDiv w:val="1"/>
      <w:marLeft w:val="0"/>
      <w:marRight w:val="0"/>
      <w:marTop w:val="0"/>
      <w:marBottom w:val="0"/>
      <w:divBdr>
        <w:top w:val="none" w:sz="0" w:space="0" w:color="auto"/>
        <w:left w:val="none" w:sz="0" w:space="0" w:color="auto"/>
        <w:bottom w:val="none" w:sz="0" w:space="0" w:color="auto"/>
        <w:right w:val="none" w:sz="0" w:space="0" w:color="auto"/>
      </w:divBdr>
      <w:divsChild>
        <w:div w:id="1039740175">
          <w:marLeft w:val="0"/>
          <w:marRight w:val="0"/>
          <w:marTop w:val="0"/>
          <w:marBottom w:val="0"/>
          <w:divBdr>
            <w:top w:val="none" w:sz="0" w:space="0" w:color="auto"/>
            <w:left w:val="none" w:sz="0" w:space="0" w:color="auto"/>
            <w:bottom w:val="none" w:sz="0" w:space="0" w:color="auto"/>
            <w:right w:val="none" w:sz="0" w:space="0" w:color="auto"/>
          </w:divBdr>
        </w:div>
        <w:div w:id="670061903">
          <w:marLeft w:val="0"/>
          <w:marRight w:val="0"/>
          <w:marTop w:val="0"/>
          <w:marBottom w:val="0"/>
          <w:divBdr>
            <w:top w:val="none" w:sz="0" w:space="0" w:color="auto"/>
            <w:left w:val="none" w:sz="0" w:space="0" w:color="auto"/>
            <w:bottom w:val="none" w:sz="0" w:space="0" w:color="auto"/>
            <w:right w:val="none" w:sz="0" w:space="0" w:color="auto"/>
          </w:divBdr>
        </w:div>
        <w:div w:id="1372879603">
          <w:marLeft w:val="0"/>
          <w:marRight w:val="0"/>
          <w:marTop w:val="0"/>
          <w:marBottom w:val="0"/>
          <w:divBdr>
            <w:top w:val="none" w:sz="0" w:space="0" w:color="auto"/>
            <w:left w:val="none" w:sz="0" w:space="0" w:color="auto"/>
            <w:bottom w:val="none" w:sz="0" w:space="0" w:color="auto"/>
            <w:right w:val="none" w:sz="0" w:space="0" w:color="auto"/>
          </w:divBdr>
        </w:div>
      </w:divsChild>
    </w:div>
    <w:div w:id="1585139349">
      <w:bodyDiv w:val="1"/>
      <w:marLeft w:val="0"/>
      <w:marRight w:val="0"/>
      <w:marTop w:val="0"/>
      <w:marBottom w:val="0"/>
      <w:divBdr>
        <w:top w:val="none" w:sz="0" w:space="0" w:color="auto"/>
        <w:left w:val="none" w:sz="0" w:space="0" w:color="auto"/>
        <w:bottom w:val="none" w:sz="0" w:space="0" w:color="auto"/>
        <w:right w:val="none" w:sz="0" w:space="0" w:color="auto"/>
      </w:divBdr>
      <w:divsChild>
        <w:div w:id="41908216">
          <w:marLeft w:val="0"/>
          <w:marRight w:val="0"/>
          <w:marTop w:val="0"/>
          <w:marBottom w:val="0"/>
          <w:divBdr>
            <w:top w:val="none" w:sz="0" w:space="0" w:color="auto"/>
            <w:left w:val="none" w:sz="0" w:space="0" w:color="auto"/>
            <w:bottom w:val="none" w:sz="0" w:space="0" w:color="auto"/>
            <w:right w:val="none" w:sz="0" w:space="0" w:color="auto"/>
          </w:divBdr>
        </w:div>
        <w:div w:id="188491012">
          <w:marLeft w:val="0"/>
          <w:marRight w:val="0"/>
          <w:marTop w:val="0"/>
          <w:marBottom w:val="0"/>
          <w:divBdr>
            <w:top w:val="none" w:sz="0" w:space="0" w:color="auto"/>
            <w:left w:val="none" w:sz="0" w:space="0" w:color="auto"/>
            <w:bottom w:val="none" w:sz="0" w:space="0" w:color="auto"/>
            <w:right w:val="none" w:sz="0" w:space="0" w:color="auto"/>
          </w:divBdr>
        </w:div>
        <w:div w:id="431634288">
          <w:marLeft w:val="0"/>
          <w:marRight w:val="0"/>
          <w:marTop w:val="0"/>
          <w:marBottom w:val="0"/>
          <w:divBdr>
            <w:top w:val="none" w:sz="0" w:space="0" w:color="auto"/>
            <w:left w:val="none" w:sz="0" w:space="0" w:color="auto"/>
            <w:bottom w:val="none" w:sz="0" w:space="0" w:color="auto"/>
            <w:right w:val="none" w:sz="0" w:space="0" w:color="auto"/>
          </w:divBdr>
        </w:div>
        <w:div w:id="516434121">
          <w:marLeft w:val="0"/>
          <w:marRight w:val="0"/>
          <w:marTop w:val="0"/>
          <w:marBottom w:val="0"/>
          <w:divBdr>
            <w:top w:val="none" w:sz="0" w:space="0" w:color="auto"/>
            <w:left w:val="none" w:sz="0" w:space="0" w:color="auto"/>
            <w:bottom w:val="none" w:sz="0" w:space="0" w:color="auto"/>
            <w:right w:val="none" w:sz="0" w:space="0" w:color="auto"/>
          </w:divBdr>
        </w:div>
        <w:div w:id="592785587">
          <w:marLeft w:val="0"/>
          <w:marRight w:val="0"/>
          <w:marTop w:val="0"/>
          <w:marBottom w:val="0"/>
          <w:divBdr>
            <w:top w:val="none" w:sz="0" w:space="0" w:color="auto"/>
            <w:left w:val="none" w:sz="0" w:space="0" w:color="auto"/>
            <w:bottom w:val="none" w:sz="0" w:space="0" w:color="auto"/>
            <w:right w:val="none" w:sz="0" w:space="0" w:color="auto"/>
          </w:divBdr>
        </w:div>
        <w:div w:id="678042492">
          <w:marLeft w:val="0"/>
          <w:marRight w:val="0"/>
          <w:marTop w:val="0"/>
          <w:marBottom w:val="0"/>
          <w:divBdr>
            <w:top w:val="none" w:sz="0" w:space="0" w:color="auto"/>
            <w:left w:val="none" w:sz="0" w:space="0" w:color="auto"/>
            <w:bottom w:val="none" w:sz="0" w:space="0" w:color="auto"/>
            <w:right w:val="none" w:sz="0" w:space="0" w:color="auto"/>
          </w:divBdr>
        </w:div>
        <w:div w:id="732503228">
          <w:marLeft w:val="0"/>
          <w:marRight w:val="0"/>
          <w:marTop w:val="0"/>
          <w:marBottom w:val="0"/>
          <w:divBdr>
            <w:top w:val="none" w:sz="0" w:space="0" w:color="auto"/>
            <w:left w:val="none" w:sz="0" w:space="0" w:color="auto"/>
            <w:bottom w:val="none" w:sz="0" w:space="0" w:color="auto"/>
            <w:right w:val="none" w:sz="0" w:space="0" w:color="auto"/>
          </w:divBdr>
        </w:div>
        <w:div w:id="952593016">
          <w:marLeft w:val="0"/>
          <w:marRight w:val="0"/>
          <w:marTop w:val="0"/>
          <w:marBottom w:val="0"/>
          <w:divBdr>
            <w:top w:val="none" w:sz="0" w:space="0" w:color="auto"/>
            <w:left w:val="none" w:sz="0" w:space="0" w:color="auto"/>
            <w:bottom w:val="none" w:sz="0" w:space="0" w:color="auto"/>
            <w:right w:val="none" w:sz="0" w:space="0" w:color="auto"/>
          </w:divBdr>
        </w:div>
        <w:div w:id="1248541064">
          <w:marLeft w:val="0"/>
          <w:marRight w:val="0"/>
          <w:marTop w:val="0"/>
          <w:marBottom w:val="0"/>
          <w:divBdr>
            <w:top w:val="none" w:sz="0" w:space="0" w:color="auto"/>
            <w:left w:val="none" w:sz="0" w:space="0" w:color="auto"/>
            <w:bottom w:val="none" w:sz="0" w:space="0" w:color="auto"/>
            <w:right w:val="none" w:sz="0" w:space="0" w:color="auto"/>
          </w:divBdr>
        </w:div>
        <w:div w:id="1495948309">
          <w:marLeft w:val="0"/>
          <w:marRight w:val="0"/>
          <w:marTop w:val="0"/>
          <w:marBottom w:val="0"/>
          <w:divBdr>
            <w:top w:val="none" w:sz="0" w:space="0" w:color="auto"/>
            <w:left w:val="none" w:sz="0" w:space="0" w:color="auto"/>
            <w:bottom w:val="none" w:sz="0" w:space="0" w:color="auto"/>
            <w:right w:val="none" w:sz="0" w:space="0" w:color="auto"/>
          </w:divBdr>
        </w:div>
        <w:div w:id="1807776420">
          <w:marLeft w:val="0"/>
          <w:marRight w:val="0"/>
          <w:marTop w:val="0"/>
          <w:marBottom w:val="0"/>
          <w:divBdr>
            <w:top w:val="none" w:sz="0" w:space="0" w:color="auto"/>
            <w:left w:val="none" w:sz="0" w:space="0" w:color="auto"/>
            <w:bottom w:val="none" w:sz="0" w:space="0" w:color="auto"/>
            <w:right w:val="none" w:sz="0" w:space="0" w:color="auto"/>
          </w:divBdr>
        </w:div>
      </w:divsChild>
    </w:div>
    <w:div w:id="1585607913">
      <w:bodyDiv w:val="1"/>
      <w:marLeft w:val="0"/>
      <w:marRight w:val="0"/>
      <w:marTop w:val="0"/>
      <w:marBottom w:val="0"/>
      <w:divBdr>
        <w:top w:val="none" w:sz="0" w:space="0" w:color="auto"/>
        <w:left w:val="none" w:sz="0" w:space="0" w:color="auto"/>
        <w:bottom w:val="none" w:sz="0" w:space="0" w:color="auto"/>
        <w:right w:val="none" w:sz="0" w:space="0" w:color="auto"/>
      </w:divBdr>
      <w:divsChild>
        <w:div w:id="1220752119">
          <w:marLeft w:val="0"/>
          <w:marRight w:val="0"/>
          <w:marTop w:val="0"/>
          <w:marBottom w:val="0"/>
          <w:divBdr>
            <w:top w:val="none" w:sz="0" w:space="0" w:color="auto"/>
            <w:left w:val="none" w:sz="0" w:space="0" w:color="auto"/>
            <w:bottom w:val="none" w:sz="0" w:space="0" w:color="auto"/>
            <w:right w:val="none" w:sz="0" w:space="0" w:color="auto"/>
          </w:divBdr>
        </w:div>
        <w:div w:id="1229731027">
          <w:marLeft w:val="0"/>
          <w:marRight w:val="0"/>
          <w:marTop w:val="0"/>
          <w:marBottom w:val="0"/>
          <w:divBdr>
            <w:top w:val="none" w:sz="0" w:space="0" w:color="auto"/>
            <w:left w:val="none" w:sz="0" w:space="0" w:color="auto"/>
            <w:bottom w:val="none" w:sz="0" w:space="0" w:color="auto"/>
            <w:right w:val="none" w:sz="0" w:space="0" w:color="auto"/>
          </w:divBdr>
        </w:div>
        <w:div w:id="301740661">
          <w:marLeft w:val="0"/>
          <w:marRight w:val="0"/>
          <w:marTop w:val="0"/>
          <w:marBottom w:val="0"/>
          <w:divBdr>
            <w:top w:val="none" w:sz="0" w:space="0" w:color="auto"/>
            <w:left w:val="none" w:sz="0" w:space="0" w:color="auto"/>
            <w:bottom w:val="none" w:sz="0" w:space="0" w:color="auto"/>
            <w:right w:val="none" w:sz="0" w:space="0" w:color="auto"/>
          </w:divBdr>
        </w:div>
        <w:div w:id="1124497968">
          <w:marLeft w:val="0"/>
          <w:marRight w:val="0"/>
          <w:marTop w:val="0"/>
          <w:marBottom w:val="0"/>
          <w:divBdr>
            <w:top w:val="none" w:sz="0" w:space="0" w:color="auto"/>
            <w:left w:val="none" w:sz="0" w:space="0" w:color="auto"/>
            <w:bottom w:val="none" w:sz="0" w:space="0" w:color="auto"/>
            <w:right w:val="none" w:sz="0" w:space="0" w:color="auto"/>
          </w:divBdr>
        </w:div>
        <w:div w:id="507326617">
          <w:marLeft w:val="0"/>
          <w:marRight w:val="0"/>
          <w:marTop w:val="0"/>
          <w:marBottom w:val="0"/>
          <w:divBdr>
            <w:top w:val="none" w:sz="0" w:space="0" w:color="auto"/>
            <w:left w:val="none" w:sz="0" w:space="0" w:color="auto"/>
            <w:bottom w:val="none" w:sz="0" w:space="0" w:color="auto"/>
            <w:right w:val="none" w:sz="0" w:space="0" w:color="auto"/>
          </w:divBdr>
        </w:div>
        <w:div w:id="1984767779">
          <w:marLeft w:val="0"/>
          <w:marRight w:val="0"/>
          <w:marTop w:val="0"/>
          <w:marBottom w:val="0"/>
          <w:divBdr>
            <w:top w:val="none" w:sz="0" w:space="0" w:color="auto"/>
            <w:left w:val="none" w:sz="0" w:space="0" w:color="auto"/>
            <w:bottom w:val="none" w:sz="0" w:space="0" w:color="auto"/>
            <w:right w:val="none" w:sz="0" w:space="0" w:color="auto"/>
          </w:divBdr>
        </w:div>
        <w:div w:id="1926382608">
          <w:marLeft w:val="0"/>
          <w:marRight w:val="0"/>
          <w:marTop w:val="0"/>
          <w:marBottom w:val="0"/>
          <w:divBdr>
            <w:top w:val="none" w:sz="0" w:space="0" w:color="auto"/>
            <w:left w:val="none" w:sz="0" w:space="0" w:color="auto"/>
            <w:bottom w:val="none" w:sz="0" w:space="0" w:color="auto"/>
            <w:right w:val="none" w:sz="0" w:space="0" w:color="auto"/>
          </w:divBdr>
        </w:div>
        <w:div w:id="1146510917">
          <w:marLeft w:val="0"/>
          <w:marRight w:val="0"/>
          <w:marTop w:val="0"/>
          <w:marBottom w:val="0"/>
          <w:divBdr>
            <w:top w:val="none" w:sz="0" w:space="0" w:color="auto"/>
            <w:left w:val="none" w:sz="0" w:space="0" w:color="auto"/>
            <w:bottom w:val="none" w:sz="0" w:space="0" w:color="auto"/>
            <w:right w:val="none" w:sz="0" w:space="0" w:color="auto"/>
          </w:divBdr>
        </w:div>
        <w:div w:id="705060147">
          <w:marLeft w:val="0"/>
          <w:marRight w:val="0"/>
          <w:marTop w:val="0"/>
          <w:marBottom w:val="0"/>
          <w:divBdr>
            <w:top w:val="none" w:sz="0" w:space="0" w:color="auto"/>
            <w:left w:val="none" w:sz="0" w:space="0" w:color="auto"/>
            <w:bottom w:val="none" w:sz="0" w:space="0" w:color="auto"/>
            <w:right w:val="none" w:sz="0" w:space="0" w:color="auto"/>
          </w:divBdr>
        </w:div>
        <w:div w:id="2118867232">
          <w:marLeft w:val="0"/>
          <w:marRight w:val="0"/>
          <w:marTop w:val="0"/>
          <w:marBottom w:val="0"/>
          <w:divBdr>
            <w:top w:val="none" w:sz="0" w:space="0" w:color="auto"/>
            <w:left w:val="none" w:sz="0" w:space="0" w:color="auto"/>
            <w:bottom w:val="none" w:sz="0" w:space="0" w:color="auto"/>
            <w:right w:val="none" w:sz="0" w:space="0" w:color="auto"/>
          </w:divBdr>
        </w:div>
        <w:div w:id="1330519962">
          <w:marLeft w:val="0"/>
          <w:marRight w:val="0"/>
          <w:marTop w:val="0"/>
          <w:marBottom w:val="0"/>
          <w:divBdr>
            <w:top w:val="none" w:sz="0" w:space="0" w:color="auto"/>
            <w:left w:val="none" w:sz="0" w:space="0" w:color="auto"/>
            <w:bottom w:val="none" w:sz="0" w:space="0" w:color="auto"/>
            <w:right w:val="none" w:sz="0" w:space="0" w:color="auto"/>
          </w:divBdr>
        </w:div>
      </w:divsChild>
    </w:div>
    <w:div w:id="1632787026">
      <w:bodyDiv w:val="1"/>
      <w:marLeft w:val="0"/>
      <w:marRight w:val="0"/>
      <w:marTop w:val="0"/>
      <w:marBottom w:val="0"/>
      <w:divBdr>
        <w:top w:val="none" w:sz="0" w:space="0" w:color="auto"/>
        <w:left w:val="none" w:sz="0" w:space="0" w:color="auto"/>
        <w:bottom w:val="none" w:sz="0" w:space="0" w:color="auto"/>
        <w:right w:val="none" w:sz="0" w:space="0" w:color="auto"/>
      </w:divBdr>
    </w:div>
    <w:div w:id="1640912033">
      <w:bodyDiv w:val="1"/>
      <w:marLeft w:val="0"/>
      <w:marRight w:val="0"/>
      <w:marTop w:val="0"/>
      <w:marBottom w:val="0"/>
      <w:divBdr>
        <w:top w:val="none" w:sz="0" w:space="0" w:color="auto"/>
        <w:left w:val="none" w:sz="0" w:space="0" w:color="auto"/>
        <w:bottom w:val="none" w:sz="0" w:space="0" w:color="auto"/>
        <w:right w:val="none" w:sz="0" w:space="0" w:color="auto"/>
      </w:divBdr>
      <w:divsChild>
        <w:div w:id="582763611">
          <w:marLeft w:val="0"/>
          <w:marRight w:val="0"/>
          <w:marTop w:val="0"/>
          <w:marBottom w:val="0"/>
          <w:divBdr>
            <w:top w:val="none" w:sz="0" w:space="0" w:color="auto"/>
            <w:left w:val="none" w:sz="0" w:space="0" w:color="auto"/>
            <w:bottom w:val="none" w:sz="0" w:space="0" w:color="auto"/>
            <w:right w:val="none" w:sz="0" w:space="0" w:color="auto"/>
          </w:divBdr>
        </w:div>
        <w:div w:id="849489549">
          <w:marLeft w:val="0"/>
          <w:marRight w:val="0"/>
          <w:marTop w:val="0"/>
          <w:marBottom w:val="0"/>
          <w:divBdr>
            <w:top w:val="none" w:sz="0" w:space="0" w:color="auto"/>
            <w:left w:val="none" w:sz="0" w:space="0" w:color="auto"/>
            <w:bottom w:val="none" w:sz="0" w:space="0" w:color="auto"/>
            <w:right w:val="none" w:sz="0" w:space="0" w:color="auto"/>
          </w:divBdr>
        </w:div>
        <w:div w:id="1645043707">
          <w:marLeft w:val="0"/>
          <w:marRight w:val="0"/>
          <w:marTop w:val="0"/>
          <w:marBottom w:val="0"/>
          <w:divBdr>
            <w:top w:val="none" w:sz="0" w:space="0" w:color="auto"/>
            <w:left w:val="none" w:sz="0" w:space="0" w:color="auto"/>
            <w:bottom w:val="none" w:sz="0" w:space="0" w:color="auto"/>
            <w:right w:val="none" w:sz="0" w:space="0" w:color="auto"/>
          </w:divBdr>
        </w:div>
      </w:divsChild>
    </w:div>
    <w:div w:id="1720283252">
      <w:bodyDiv w:val="1"/>
      <w:marLeft w:val="0"/>
      <w:marRight w:val="0"/>
      <w:marTop w:val="0"/>
      <w:marBottom w:val="0"/>
      <w:divBdr>
        <w:top w:val="none" w:sz="0" w:space="0" w:color="auto"/>
        <w:left w:val="none" w:sz="0" w:space="0" w:color="auto"/>
        <w:bottom w:val="none" w:sz="0" w:space="0" w:color="auto"/>
        <w:right w:val="none" w:sz="0" w:space="0" w:color="auto"/>
      </w:divBdr>
      <w:divsChild>
        <w:div w:id="222061477">
          <w:marLeft w:val="0"/>
          <w:marRight w:val="0"/>
          <w:marTop w:val="0"/>
          <w:marBottom w:val="0"/>
          <w:divBdr>
            <w:top w:val="none" w:sz="0" w:space="0" w:color="auto"/>
            <w:left w:val="none" w:sz="0" w:space="0" w:color="auto"/>
            <w:bottom w:val="none" w:sz="0" w:space="0" w:color="auto"/>
            <w:right w:val="none" w:sz="0" w:space="0" w:color="auto"/>
          </w:divBdr>
        </w:div>
        <w:div w:id="394207102">
          <w:marLeft w:val="0"/>
          <w:marRight w:val="0"/>
          <w:marTop w:val="0"/>
          <w:marBottom w:val="0"/>
          <w:divBdr>
            <w:top w:val="none" w:sz="0" w:space="0" w:color="auto"/>
            <w:left w:val="none" w:sz="0" w:space="0" w:color="auto"/>
            <w:bottom w:val="none" w:sz="0" w:space="0" w:color="auto"/>
            <w:right w:val="none" w:sz="0" w:space="0" w:color="auto"/>
          </w:divBdr>
        </w:div>
        <w:div w:id="856388175">
          <w:marLeft w:val="0"/>
          <w:marRight w:val="0"/>
          <w:marTop w:val="0"/>
          <w:marBottom w:val="0"/>
          <w:divBdr>
            <w:top w:val="none" w:sz="0" w:space="0" w:color="auto"/>
            <w:left w:val="none" w:sz="0" w:space="0" w:color="auto"/>
            <w:bottom w:val="none" w:sz="0" w:space="0" w:color="auto"/>
            <w:right w:val="none" w:sz="0" w:space="0" w:color="auto"/>
          </w:divBdr>
        </w:div>
        <w:div w:id="890579507">
          <w:marLeft w:val="0"/>
          <w:marRight w:val="0"/>
          <w:marTop w:val="0"/>
          <w:marBottom w:val="0"/>
          <w:divBdr>
            <w:top w:val="none" w:sz="0" w:space="0" w:color="auto"/>
            <w:left w:val="none" w:sz="0" w:space="0" w:color="auto"/>
            <w:bottom w:val="none" w:sz="0" w:space="0" w:color="auto"/>
            <w:right w:val="none" w:sz="0" w:space="0" w:color="auto"/>
          </w:divBdr>
        </w:div>
        <w:div w:id="1583952812">
          <w:marLeft w:val="0"/>
          <w:marRight w:val="0"/>
          <w:marTop w:val="0"/>
          <w:marBottom w:val="0"/>
          <w:divBdr>
            <w:top w:val="none" w:sz="0" w:space="0" w:color="auto"/>
            <w:left w:val="none" w:sz="0" w:space="0" w:color="auto"/>
            <w:bottom w:val="none" w:sz="0" w:space="0" w:color="auto"/>
            <w:right w:val="none" w:sz="0" w:space="0" w:color="auto"/>
          </w:divBdr>
        </w:div>
        <w:div w:id="1588734496">
          <w:marLeft w:val="0"/>
          <w:marRight w:val="0"/>
          <w:marTop w:val="0"/>
          <w:marBottom w:val="0"/>
          <w:divBdr>
            <w:top w:val="none" w:sz="0" w:space="0" w:color="auto"/>
            <w:left w:val="none" w:sz="0" w:space="0" w:color="auto"/>
            <w:bottom w:val="none" w:sz="0" w:space="0" w:color="auto"/>
            <w:right w:val="none" w:sz="0" w:space="0" w:color="auto"/>
          </w:divBdr>
        </w:div>
        <w:div w:id="1888761711">
          <w:marLeft w:val="0"/>
          <w:marRight w:val="0"/>
          <w:marTop w:val="0"/>
          <w:marBottom w:val="0"/>
          <w:divBdr>
            <w:top w:val="none" w:sz="0" w:space="0" w:color="auto"/>
            <w:left w:val="none" w:sz="0" w:space="0" w:color="auto"/>
            <w:bottom w:val="none" w:sz="0" w:space="0" w:color="auto"/>
            <w:right w:val="none" w:sz="0" w:space="0" w:color="auto"/>
          </w:divBdr>
        </w:div>
      </w:divsChild>
    </w:div>
    <w:div w:id="1825318128">
      <w:bodyDiv w:val="1"/>
      <w:marLeft w:val="0"/>
      <w:marRight w:val="0"/>
      <w:marTop w:val="0"/>
      <w:marBottom w:val="0"/>
      <w:divBdr>
        <w:top w:val="none" w:sz="0" w:space="0" w:color="auto"/>
        <w:left w:val="none" w:sz="0" w:space="0" w:color="auto"/>
        <w:bottom w:val="none" w:sz="0" w:space="0" w:color="auto"/>
        <w:right w:val="none" w:sz="0" w:space="0" w:color="auto"/>
      </w:divBdr>
      <w:divsChild>
        <w:div w:id="638340124">
          <w:marLeft w:val="0"/>
          <w:marRight w:val="0"/>
          <w:marTop w:val="0"/>
          <w:marBottom w:val="0"/>
          <w:divBdr>
            <w:top w:val="none" w:sz="0" w:space="0" w:color="auto"/>
            <w:left w:val="none" w:sz="0" w:space="0" w:color="auto"/>
            <w:bottom w:val="none" w:sz="0" w:space="0" w:color="auto"/>
            <w:right w:val="none" w:sz="0" w:space="0" w:color="auto"/>
          </w:divBdr>
        </w:div>
        <w:div w:id="1591935412">
          <w:marLeft w:val="0"/>
          <w:marRight w:val="0"/>
          <w:marTop w:val="0"/>
          <w:marBottom w:val="0"/>
          <w:divBdr>
            <w:top w:val="none" w:sz="0" w:space="0" w:color="auto"/>
            <w:left w:val="none" w:sz="0" w:space="0" w:color="auto"/>
            <w:bottom w:val="none" w:sz="0" w:space="0" w:color="auto"/>
            <w:right w:val="none" w:sz="0" w:space="0" w:color="auto"/>
          </w:divBdr>
        </w:div>
        <w:div w:id="1751073155">
          <w:marLeft w:val="0"/>
          <w:marRight w:val="0"/>
          <w:marTop w:val="0"/>
          <w:marBottom w:val="0"/>
          <w:divBdr>
            <w:top w:val="none" w:sz="0" w:space="0" w:color="auto"/>
            <w:left w:val="none" w:sz="0" w:space="0" w:color="auto"/>
            <w:bottom w:val="none" w:sz="0" w:space="0" w:color="auto"/>
            <w:right w:val="none" w:sz="0" w:space="0" w:color="auto"/>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55207930">
          <w:marLeft w:val="0"/>
          <w:marRight w:val="0"/>
          <w:marTop w:val="0"/>
          <w:marBottom w:val="0"/>
          <w:divBdr>
            <w:top w:val="none" w:sz="0" w:space="0" w:color="auto"/>
            <w:left w:val="none" w:sz="0" w:space="0" w:color="auto"/>
            <w:bottom w:val="none" w:sz="0" w:space="0" w:color="auto"/>
            <w:right w:val="none" w:sz="0" w:space="0" w:color="auto"/>
          </w:divBdr>
        </w:div>
        <w:div w:id="449056976">
          <w:marLeft w:val="0"/>
          <w:marRight w:val="0"/>
          <w:marTop w:val="0"/>
          <w:marBottom w:val="0"/>
          <w:divBdr>
            <w:top w:val="none" w:sz="0" w:space="0" w:color="auto"/>
            <w:left w:val="none" w:sz="0" w:space="0" w:color="auto"/>
            <w:bottom w:val="none" w:sz="0" w:space="0" w:color="auto"/>
            <w:right w:val="none" w:sz="0" w:space="0" w:color="auto"/>
          </w:divBdr>
        </w:div>
        <w:div w:id="2139838463">
          <w:marLeft w:val="0"/>
          <w:marRight w:val="0"/>
          <w:marTop w:val="0"/>
          <w:marBottom w:val="0"/>
          <w:divBdr>
            <w:top w:val="none" w:sz="0" w:space="0" w:color="auto"/>
            <w:left w:val="none" w:sz="0" w:space="0" w:color="auto"/>
            <w:bottom w:val="none" w:sz="0" w:space="0" w:color="auto"/>
            <w:right w:val="none" w:sz="0" w:space="0" w:color="auto"/>
          </w:divBdr>
        </w:div>
        <w:div w:id="56709921">
          <w:marLeft w:val="0"/>
          <w:marRight w:val="0"/>
          <w:marTop w:val="0"/>
          <w:marBottom w:val="0"/>
          <w:divBdr>
            <w:top w:val="none" w:sz="0" w:space="0" w:color="auto"/>
            <w:left w:val="none" w:sz="0" w:space="0" w:color="auto"/>
            <w:bottom w:val="none" w:sz="0" w:space="0" w:color="auto"/>
            <w:right w:val="none" w:sz="0" w:space="0" w:color="auto"/>
          </w:divBdr>
        </w:div>
        <w:div w:id="1023287544">
          <w:marLeft w:val="0"/>
          <w:marRight w:val="0"/>
          <w:marTop w:val="0"/>
          <w:marBottom w:val="0"/>
          <w:divBdr>
            <w:top w:val="none" w:sz="0" w:space="0" w:color="auto"/>
            <w:left w:val="none" w:sz="0" w:space="0" w:color="auto"/>
            <w:bottom w:val="none" w:sz="0" w:space="0" w:color="auto"/>
            <w:right w:val="none" w:sz="0" w:space="0" w:color="auto"/>
          </w:divBdr>
        </w:div>
        <w:div w:id="1380278915">
          <w:marLeft w:val="0"/>
          <w:marRight w:val="0"/>
          <w:marTop w:val="0"/>
          <w:marBottom w:val="0"/>
          <w:divBdr>
            <w:top w:val="none" w:sz="0" w:space="0" w:color="auto"/>
            <w:left w:val="none" w:sz="0" w:space="0" w:color="auto"/>
            <w:bottom w:val="none" w:sz="0" w:space="0" w:color="auto"/>
            <w:right w:val="none" w:sz="0" w:space="0" w:color="auto"/>
          </w:divBdr>
        </w:div>
        <w:div w:id="1707635866">
          <w:marLeft w:val="0"/>
          <w:marRight w:val="0"/>
          <w:marTop w:val="0"/>
          <w:marBottom w:val="0"/>
          <w:divBdr>
            <w:top w:val="none" w:sz="0" w:space="0" w:color="auto"/>
            <w:left w:val="none" w:sz="0" w:space="0" w:color="auto"/>
            <w:bottom w:val="none" w:sz="0" w:space="0" w:color="auto"/>
            <w:right w:val="none" w:sz="0" w:space="0" w:color="auto"/>
          </w:divBdr>
        </w:div>
        <w:div w:id="1875120372">
          <w:marLeft w:val="0"/>
          <w:marRight w:val="0"/>
          <w:marTop w:val="0"/>
          <w:marBottom w:val="0"/>
          <w:divBdr>
            <w:top w:val="none" w:sz="0" w:space="0" w:color="auto"/>
            <w:left w:val="none" w:sz="0" w:space="0" w:color="auto"/>
            <w:bottom w:val="none" w:sz="0" w:space="0" w:color="auto"/>
            <w:right w:val="none" w:sz="0" w:space="0" w:color="auto"/>
          </w:divBdr>
        </w:div>
      </w:divsChild>
    </w:div>
    <w:div w:id="1829207847">
      <w:bodyDiv w:val="1"/>
      <w:marLeft w:val="0"/>
      <w:marRight w:val="0"/>
      <w:marTop w:val="0"/>
      <w:marBottom w:val="0"/>
      <w:divBdr>
        <w:top w:val="none" w:sz="0" w:space="0" w:color="auto"/>
        <w:left w:val="none" w:sz="0" w:space="0" w:color="auto"/>
        <w:bottom w:val="none" w:sz="0" w:space="0" w:color="auto"/>
        <w:right w:val="none" w:sz="0" w:space="0" w:color="auto"/>
      </w:divBdr>
      <w:divsChild>
        <w:div w:id="681781914">
          <w:marLeft w:val="0"/>
          <w:marRight w:val="0"/>
          <w:marTop w:val="0"/>
          <w:marBottom w:val="0"/>
          <w:divBdr>
            <w:top w:val="none" w:sz="0" w:space="0" w:color="auto"/>
            <w:left w:val="none" w:sz="0" w:space="0" w:color="auto"/>
            <w:bottom w:val="none" w:sz="0" w:space="0" w:color="auto"/>
            <w:right w:val="none" w:sz="0" w:space="0" w:color="auto"/>
          </w:divBdr>
          <w:divsChild>
            <w:div w:id="391121214">
              <w:marLeft w:val="0"/>
              <w:marRight w:val="0"/>
              <w:marTop w:val="0"/>
              <w:marBottom w:val="0"/>
              <w:divBdr>
                <w:top w:val="none" w:sz="0" w:space="0" w:color="auto"/>
                <w:left w:val="none" w:sz="0" w:space="0" w:color="auto"/>
                <w:bottom w:val="none" w:sz="0" w:space="0" w:color="auto"/>
                <w:right w:val="none" w:sz="0" w:space="0" w:color="auto"/>
              </w:divBdr>
              <w:divsChild>
                <w:div w:id="434252306">
                  <w:marLeft w:val="0"/>
                  <w:marRight w:val="0"/>
                  <w:marTop w:val="0"/>
                  <w:marBottom w:val="0"/>
                  <w:divBdr>
                    <w:top w:val="none" w:sz="0" w:space="0" w:color="auto"/>
                    <w:left w:val="none" w:sz="0" w:space="0" w:color="auto"/>
                    <w:bottom w:val="none" w:sz="0" w:space="0" w:color="auto"/>
                    <w:right w:val="none" w:sz="0" w:space="0" w:color="auto"/>
                  </w:divBdr>
                  <w:divsChild>
                    <w:div w:id="680816819">
                      <w:marLeft w:val="0"/>
                      <w:marRight w:val="0"/>
                      <w:marTop w:val="0"/>
                      <w:marBottom w:val="0"/>
                      <w:divBdr>
                        <w:top w:val="none" w:sz="0" w:space="0" w:color="auto"/>
                        <w:left w:val="none" w:sz="0" w:space="0" w:color="auto"/>
                        <w:bottom w:val="none" w:sz="0" w:space="0" w:color="auto"/>
                        <w:right w:val="none" w:sz="0" w:space="0" w:color="auto"/>
                      </w:divBdr>
                      <w:divsChild>
                        <w:div w:id="482504883">
                          <w:marLeft w:val="0"/>
                          <w:marRight w:val="0"/>
                          <w:marTop w:val="0"/>
                          <w:marBottom w:val="0"/>
                          <w:divBdr>
                            <w:top w:val="none" w:sz="0" w:space="0" w:color="auto"/>
                            <w:left w:val="none" w:sz="0" w:space="0" w:color="auto"/>
                            <w:bottom w:val="none" w:sz="0" w:space="0" w:color="auto"/>
                            <w:right w:val="none" w:sz="0" w:space="0" w:color="auto"/>
                          </w:divBdr>
                          <w:divsChild>
                            <w:div w:id="1307705611">
                              <w:marLeft w:val="0"/>
                              <w:marRight w:val="0"/>
                              <w:marTop w:val="0"/>
                              <w:marBottom w:val="0"/>
                              <w:divBdr>
                                <w:top w:val="none" w:sz="0" w:space="0" w:color="auto"/>
                                <w:left w:val="none" w:sz="0" w:space="0" w:color="auto"/>
                                <w:bottom w:val="none" w:sz="0" w:space="0" w:color="auto"/>
                                <w:right w:val="none" w:sz="0" w:space="0" w:color="auto"/>
                              </w:divBdr>
                              <w:divsChild>
                                <w:div w:id="858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6530">
      <w:bodyDiv w:val="1"/>
      <w:marLeft w:val="0"/>
      <w:marRight w:val="0"/>
      <w:marTop w:val="0"/>
      <w:marBottom w:val="0"/>
      <w:divBdr>
        <w:top w:val="none" w:sz="0" w:space="0" w:color="auto"/>
        <w:left w:val="none" w:sz="0" w:space="0" w:color="auto"/>
        <w:bottom w:val="none" w:sz="0" w:space="0" w:color="auto"/>
        <w:right w:val="none" w:sz="0" w:space="0" w:color="auto"/>
      </w:divBdr>
    </w:div>
    <w:div w:id="1870874231">
      <w:bodyDiv w:val="1"/>
      <w:marLeft w:val="0"/>
      <w:marRight w:val="0"/>
      <w:marTop w:val="0"/>
      <w:marBottom w:val="0"/>
      <w:divBdr>
        <w:top w:val="none" w:sz="0" w:space="0" w:color="auto"/>
        <w:left w:val="none" w:sz="0" w:space="0" w:color="auto"/>
        <w:bottom w:val="none" w:sz="0" w:space="0" w:color="auto"/>
        <w:right w:val="none" w:sz="0" w:space="0" w:color="auto"/>
      </w:divBdr>
      <w:divsChild>
        <w:div w:id="468474875">
          <w:marLeft w:val="0"/>
          <w:marRight w:val="0"/>
          <w:marTop w:val="0"/>
          <w:marBottom w:val="0"/>
          <w:divBdr>
            <w:top w:val="none" w:sz="0" w:space="0" w:color="auto"/>
            <w:left w:val="none" w:sz="0" w:space="0" w:color="auto"/>
            <w:bottom w:val="none" w:sz="0" w:space="0" w:color="auto"/>
            <w:right w:val="none" w:sz="0" w:space="0" w:color="auto"/>
          </w:divBdr>
        </w:div>
        <w:div w:id="1157185259">
          <w:marLeft w:val="0"/>
          <w:marRight w:val="0"/>
          <w:marTop w:val="0"/>
          <w:marBottom w:val="0"/>
          <w:divBdr>
            <w:top w:val="none" w:sz="0" w:space="0" w:color="auto"/>
            <w:left w:val="none" w:sz="0" w:space="0" w:color="auto"/>
            <w:bottom w:val="none" w:sz="0" w:space="0" w:color="auto"/>
            <w:right w:val="none" w:sz="0" w:space="0" w:color="auto"/>
          </w:divBdr>
        </w:div>
        <w:div w:id="1274938608">
          <w:marLeft w:val="0"/>
          <w:marRight w:val="0"/>
          <w:marTop w:val="0"/>
          <w:marBottom w:val="0"/>
          <w:divBdr>
            <w:top w:val="none" w:sz="0" w:space="0" w:color="auto"/>
            <w:left w:val="none" w:sz="0" w:space="0" w:color="auto"/>
            <w:bottom w:val="none" w:sz="0" w:space="0" w:color="auto"/>
            <w:right w:val="none" w:sz="0" w:space="0" w:color="auto"/>
          </w:divBdr>
        </w:div>
      </w:divsChild>
    </w:div>
    <w:div w:id="1874612721">
      <w:bodyDiv w:val="1"/>
      <w:marLeft w:val="0"/>
      <w:marRight w:val="0"/>
      <w:marTop w:val="0"/>
      <w:marBottom w:val="0"/>
      <w:divBdr>
        <w:top w:val="none" w:sz="0" w:space="0" w:color="auto"/>
        <w:left w:val="none" w:sz="0" w:space="0" w:color="auto"/>
        <w:bottom w:val="none" w:sz="0" w:space="0" w:color="auto"/>
        <w:right w:val="none" w:sz="0" w:space="0" w:color="auto"/>
      </w:divBdr>
      <w:divsChild>
        <w:div w:id="1563173653">
          <w:marLeft w:val="0"/>
          <w:marRight w:val="0"/>
          <w:marTop w:val="0"/>
          <w:marBottom w:val="0"/>
          <w:divBdr>
            <w:top w:val="none" w:sz="0" w:space="0" w:color="auto"/>
            <w:left w:val="none" w:sz="0" w:space="0" w:color="auto"/>
            <w:bottom w:val="none" w:sz="0" w:space="0" w:color="auto"/>
            <w:right w:val="none" w:sz="0" w:space="0" w:color="auto"/>
          </w:divBdr>
        </w:div>
        <w:div w:id="1981954068">
          <w:marLeft w:val="0"/>
          <w:marRight w:val="0"/>
          <w:marTop w:val="0"/>
          <w:marBottom w:val="0"/>
          <w:divBdr>
            <w:top w:val="none" w:sz="0" w:space="0" w:color="auto"/>
            <w:left w:val="none" w:sz="0" w:space="0" w:color="auto"/>
            <w:bottom w:val="none" w:sz="0" w:space="0" w:color="auto"/>
            <w:right w:val="none" w:sz="0" w:space="0" w:color="auto"/>
          </w:divBdr>
        </w:div>
        <w:div w:id="1832283584">
          <w:marLeft w:val="0"/>
          <w:marRight w:val="0"/>
          <w:marTop w:val="0"/>
          <w:marBottom w:val="0"/>
          <w:divBdr>
            <w:top w:val="none" w:sz="0" w:space="0" w:color="auto"/>
            <w:left w:val="none" w:sz="0" w:space="0" w:color="auto"/>
            <w:bottom w:val="none" w:sz="0" w:space="0" w:color="auto"/>
            <w:right w:val="none" w:sz="0" w:space="0" w:color="auto"/>
          </w:divBdr>
        </w:div>
        <w:div w:id="2014717350">
          <w:marLeft w:val="0"/>
          <w:marRight w:val="0"/>
          <w:marTop w:val="0"/>
          <w:marBottom w:val="0"/>
          <w:divBdr>
            <w:top w:val="none" w:sz="0" w:space="0" w:color="auto"/>
            <w:left w:val="none" w:sz="0" w:space="0" w:color="auto"/>
            <w:bottom w:val="none" w:sz="0" w:space="0" w:color="auto"/>
            <w:right w:val="none" w:sz="0" w:space="0" w:color="auto"/>
          </w:divBdr>
        </w:div>
      </w:divsChild>
    </w:div>
    <w:div w:id="1906142729">
      <w:bodyDiv w:val="1"/>
      <w:marLeft w:val="0"/>
      <w:marRight w:val="0"/>
      <w:marTop w:val="0"/>
      <w:marBottom w:val="0"/>
      <w:divBdr>
        <w:top w:val="none" w:sz="0" w:space="0" w:color="auto"/>
        <w:left w:val="none" w:sz="0" w:space="0" w:color="auto"/>
        <w:bottom w:val="none" w:sz="0" w:space="0" w:color="auto"/>
        <w:right w:val="none" w:sz="0" w:space="0" w:color="auto"/>
      </w:divBdr>
      <w:divsChild>
        <w:div w:id="830372124">
          <w:marLeft w:val="0"/>
          <w:marRight w:val="0"/>
          <w:marTop w:val="0"/>
          <w:marBottom w:val="0"/>
          <w:divBdr>
            <w:top w:val="none" w:sz="0" w:space="0" w:color="auto"/>
            <w:left w:val="none" w:sz="0" w:space="0" w:color="auto"/>
            <w:bottom w:val="none" w:sz="0" w:space="0" w:color="auto"/>
            <w:right w:val="none" w:sz="0" w:space="0" w:color="auto"/>
          </w:divBdr>
        </w:div>
        <w:div w:id="1206405468">
          <w:marLeft w:val="0"/>
          <w:marRight w:val="0"/>
          <w:marTop w:val="0"/>
          <w:marBottom w:val="0"/>
          <w:divBdr>
            <w:top w:val="none" w:sz="0" w:space="0" w:color="auto"/>
            <w:left w:val="none" w:sz="0" w:space="0" w:color="auto"/>
            <w:bottom w:val="none" w:sz="0" w:space="0" w:color="auto"/>
            <w:right w:val="none" w:sz="0" w:space="0" w:color="auto"/>
          </w:divBdr>
        </w:div>
        <w:div w:id="1540431453">
          <w:marLeft w:val="0"/>
          <w:marRight w:val="0"/>
          <w:marTop w:val="0"/>
          <w:marBottom w:val="0"/>
          <w:divBdr>
            <w:top w:val="none" w:sz="0" w:space="0" w:color="auto"/>
            <w:left w:val="none" w:sz="0" w:space="0" w:color="auto"/>
            <w:bottom w:val="none" w:sz="0" w:space="0" w:color="auto"/>
            <w:right w:val="none" w:sz="0" w:space="0" w:color="auto"/>
          </w:divBdr>
        </w:div>
        <w:div w:id="1826896311">
          <w:marLeft w:val="0"/>
          <w:marRight w:val="0"/>
          <w:marTop w:val="0"/>
          <w:marBottom w:val="0"/>
          <w:divBdr>
            <w:top w:val="none" w:sz="0" w:space="0" w:color="auto"/>
            <w:left w:val="none" w:sz="0" w:space="0" w:color="auto"/>
            <w:bottom w:val="none" w:sz="0" w:space="0" w:color="auto"/>
            <w:right w:val="none" w:sz="0" w:space="0" w:color="auto"/>
          </w:divBdr>
        </w:div>
      </w:divsChild>
    </w:div>
    <w:div w:id="1911384656">
      <w:bodyDiv w:val="1"/>
      <w:marLeft w:val="0"/>
      <w:marRight w:val="0"/>
      <w:marTop w:val="0"/>
      <w:marBottom w:val="0"/>
      <w:divBdr>
        <w:top w:val="none" w:sz="0" w:space="0" w:color="auto"/>
        <w:left w:val="none" w:sz="0" w:space="0" w:color="auto"/>
        <w:bottom w:val="none" w:sz="0" w:space="0" w:color="auto"/>
        <w:right w:val="none" w:sz="0" w:space="0" w:color="auto"/>
      </w:divBdr>
    </w:div>
    <w:div w:id="1915898357">
      <w:bodyDiv w:val="1"/>
      <w:marLeft w:val="0"/>
      <w:marRight w:val="0"/>
      <w:marTop w:val="0"/>
      <w:marBottom w:val="0"/>
      <w:divBdr>
        <w:top w:val="none" w:sz="0" w:space="0" w:color="auto"/>
        <w:left w:val="none" w:sz="0" w:space="0" w:color="auto"/>
        <w:bottom w:val="none" w:sz="0" w:space="0" w:color="auto"/>
        <w:right w:val="none" w:sz="0" w:space="0" w:color="auto"/>
      </w:divBdr>
      <w:divsChild>
        <w:div w:id="509178560">
          <w:marLeft w:val="0"/>
          <w:marRight w:val="0"/>
          <w:marTop w:val="0"/>
          <w:marBottom w:val="0"/>
          <w:divBdr>
            <w:top w:val="none" w:sz="0" w:space="0" w:color="auto"/>
            <w:left w:val="none" w:sz="0" w:space="0" w:color="auto"/>
            <w:bottom w:val="none" w:sz="0" w:space="0" w:color="auto"/>
            <w:right w:val="none" w:sz="0" w:space="0" w:color="auto"/>
          </w:divBdr>
        </w:div>
        <w:div w:id="1422870846">
          <w:marLeft w:val="0"/>
          <w:marRight w:val="0"/>
          <w:marTop w:val="0"/>
          <w:marBottom w:val="0"/>
          <w:divBdr>
            <w:top w:val="none" w:sz="0" w:space="0" w:color="auto"/>
            <w:left w:val="none" w:sz="0" w:space="0" w:color="auto"/>
            <w:bottom w:val="none" w:sz="0" w:space="0" w:color="auto"/>
            <w:right w:val="none" w:sz="0" w:space="0" w:color="auto"/>
          </w:divBdr>
        </w:div>
        <w:div w:id="1940023668">
          <w:marLeft w:val="0"/>
          <w:marRight w:val="0"/>
          <w:marTop w:val="0"/>
          <w:marBottom w:val="0"/>
          <w:divBdr>
            <w:top w:val="none" w:sz="0" w:space="0" w:color="auto"/>
            <w:left w:val="none" w:sz="0" w:space="0" w:color="auto"/>
            <w:bottom w:val="none" w:sz="0" w:space="0" w:color="auto"/>
            <w:right w:val="none" w:sz="0" w:space="0" w:color="auto"/>
          </w:divBdr>
        </w:div>
      </w:divsChild>
    </w:div>
    <w:div w:id="1920824551">
      <w:bodyDiv w:val="1"/>
      <w:marLeft w:val="0"/>
      <w:marRight w:val="0"/>
      <w:marTop w:val="0"/>
      <w:marBottom w:val="0"/>
      <w:divBdr>
        <w:top w:val="none" w:sz="0" w:space="0" w:color="auto"/>
        <w:left w:val="none" w:sz="0" w:space="0" w:color="auto"/>
        <w:bottom w:val="none" w:sz="0" w:space="0" w:color="auto"/>
        <w:right w:val="none" w:sz="0" w:space="0" w:color="auto"/>
      </w:divBdr>
      <w:divsChild>
        <w:div w:id="1385179474">
          <w:marLeft w:val="0"/>
          <w:marRight w:val="0"/>
          <w:marTop w:val="0"/>
          <w:marBottom w:val="0"/>
          <w:divBdr>
            <w:top w:val="none" w:sz="0" w:space="0" w:color="auto"/>
            <w:left w:val="none" w:sz="0" w:space="0" w:color="auto"/>
            <w:bottom w:val="none" w:sz="0" w:space="0" w:color="auto"/>
            <w:right w:val="none" w:sz="0" w:space="0" w:color="auto"/>
          </w:divBdr>
        </w:div>
        <w:div w:id="1034967130">
          <w:marLeft w:val="0"/>
          <w:marRight w:val="0"/>
          <w:marTop w:val="0"/>
          <w:marBottom w:val="0"/>
          <w:divBdr>
            <w:top w:val="none" w:sz="0" w:space="0" w:color="auto"/>
            <w:left w:val="none" w:sz="0" w:space="0" w:color="auto"/>
            <w:bottom w:val="none" w:sz="0" w:space="0" w:color="auto"/>
            <w:right w:val="none" w:sz="0" w:space="0" w:color="auto"/>
          </w:divBdr>
        </w:div>
        <w:div w:id="73355674">
          <w:marLeft w:val="0"/>
          <w:marRight w:val="0"/>
          <w:marTop w:val="0"/>
          <w:marBottom w:val="0"/>
          <w:divBdr>
            <w:top w:val="none" w:sz="0" w:space="0" w:color="auto"/>
            <w:left w:val="none" w:sz="0" w:space="0" w:color="auto"/>
            <w:bottom w:val="none" w:sz="0" w:space="0" w:color="auto"/>
            <w:right w:val="none" w:sz="0" w:space="0" w:color="auto"/>
          </w:divBdr>
        </w:div>
        <w:div w:id="511188414">
          <w:marLeft w:val="0"/>
          <w:marRight w:val="0"/>
          <w:marTop w:val="0"/>
          <w:marBottom w:val="0"/>
          <w:divBdr>
            <w:top w:val="none" w:sz="0" w:space="0" w:color="auto"/>
            <w:left w:val="none" w:sz="0" w:space="0" w:color="auto"/>
            <w:bottom w:val="none" w:sz="0" w:space="0" w:color="auto"/>
            <w:right w:val="none" w:sz="0" w:space="0" w:color="auto"/>
          </w:divBdr>
        </w:div>
        <w:div w:id="451559099">
          <w:marLeft w:val="0"/>
          <w:marRight w:val="0"/>
          <w:marTop w:val="0"/>
          <w:marBottom w:val="0"/>
          <w:divBdr>
            <w:top w:val="none" w:sz="0" w:space="0" w:color="auto"/>
            <w:left w:val="none" w:sz="0" w:space="0" w:color="auto"/>
            <w:bottom w:val="none" w:sz="0" w:space="0" w:color="auto"/>
            <w:right w:val="none" w:sz="0" w:space="0" w:color="auto"/>
          </w:divBdr>
        </w:div>
        <w:div w:id="488836156">
          <w:marLeft w:val="0"/>
          <w:marRight w:val="0"/>
          <w:marTop w:val="0"/>
          <w:marBottom w:val="0"/>
          <w:divBdr>
            <w:top w:val="none" w:sz="0" w:space="0" w:color="auto"/>
            <w:left w:val="none" w:sz="0" w:space="0" w:color="auto"/>
            <w:bottom w:val="none" w:sz="0" w:space="0" w:color="auto"/>
            <w:right w:val="none" w:sz="0" w:space="0" w:color="auto"/>
          </w:divBdr>
        </w:div>
        <w:div w:id="1867869167">
          <w:marLeft w:val="0"/>
          <w:marRight w:val="0"/>
          <w:marTop w:val="0"/>
          <w:marBottom w:val="0"/>
          <w:divBdr>
            <w:top w:val="none" w:sz="0" w:space="0" w:color="auto"/>
            <w:left w:val="none" w:sz="0" w:space="0" w:color="auto"/>
            <w:bottom w:val="none" w:sz="0" w:space="0" w:color="auto"/>
            <w:right w:val="none" w:sz="0" w:space="0" w:color="auto"/>
          </w:divBdr>
        </w:div>
        <w:div w:id="1525558119">
          <w:marLeft w:val="0"/>
          <w:marRight w:val="0"/>
          <w:marTop w:val="0"/>
          <w:marBottom w:val="0"/>
          <w:divBdr>
            <w:top w:val="none" w:sz="0" w:space="0" w:color="auto"/>
            <w:left w:val="none" w:sz="0" w:space="0" w:color="auto"/>
            <w:bottom w:val="none" w:sz="0" w:space="0" w:color="auto"/>
            <w:right w:val="none" w:sz="0" w:space="0" w:color="auto"/>
          </w:divBdr>
        </w:div>
        <w:div w:id="494805950">
          <w:marLeft w:val="0"/>
          <w:marRight w:val="0"/>
          <w:marTop w:val="0"/>
          <w:marBottom w:val="0"/>
          <w:divBdr>
            <w:top w:val="none" w:sz="0" w:space="0" w:color="auto"/>
            <w:left w:val="none" w:sz="0" w:space="0" w:color="auto"/>
            <w:bottom w:val="none" w:sz="0" w:space="0" w:color="auto"/>
            <w:right w:val="none" w:sz="0" w:space="0" w:color="auto"/>
          </w:divBdr>
        </w:div>
        <w:div w:id="965769124">
          <w:marLeft w:val="0"/>
          <w:marRight w:val="0"/>
          <w:marTop w:val="0"/>
          <w:marBottom w:val="0"/>
          <w:divBdr>
            <w:top w:val="none" w:sz="0" w:space="0" w:color="auto"/>
            <w:left w:val="none" w:sz="0" w:space="0" w:color="auto"/>
            <w:bottom w:val="none" w:sz="0" w:space="0" w:color="auto"/>
            <w:right w:val="none" w:sz="0" w:space="0" w:color="auto"/>
          </w:divBdr>
        </w:div>
        <w:div w:id="2098744015">
          <w:marLeft w:val="0"/>
          <w:marRight w:val="0"/>
          <w:marTop w:val="0"/>
          <w:marBottom w:val="0"/>
          <w:divBdr>
            <w:top w:val="none" w:sz="0" w:space="0" w:color="auto"/>
            <w:left w:val="none" w:sz="0" w:space="0" w:color="auto"/>
            <w:bottom w:val="none" w:sz="0" w:space="0" w:color="auto"/>
            <w:right w:val="none" w:sz="0" w:space="0" w:color="auto"/>
          </w:divBdr>
        </w:div>
        <w:div w:id="2044820949">
          <w:marLeft w:val="0"/>
          <w:marRight w:val="0"/>
          <w:marTop w:val="0"/>
          <w:marBottom w:val="0"/>
          <w:divBdr>
            <w:top w:val="none" w:sz="0" w:space="0" w:color="auto"/>
            <w:left w:val="none" w:sz="0" w:space="0" w:color="auto"/>
            <w:bottom w:val="none" w:sz="0" w:space="0" w:color="auto"/>
            <w:right w:val="none" w:sz="0" w:space="0" w:color="auto"/>
          </w:divBdr>
        </w:div>
        <w:div w:id="36902477">
          <w:marLeft w:val="0"/>
          <w:marRight w:val="0"/>
          <w:marTop w:val="0"/>
          <w:marBottom w:val="0"/>
          <w:divBdr>
            <w:top w:val="none" w:sz="0" w:space="0" w:color="auto"/>
            <w:left w:val="none" w:sz="0" w:space="0" w:color="auto"/>
            <w:bottom w:val="none" w:sz="0" w:space="0" w:color="auto"/>
            <w:right w:val="none" w:sz="0" w:space="0" w:color="auto"/>
          </w:divBdr>
        </w:div>
        <w:div w:id="531847209">
          <w:marLeft w:val="0"/>
          <w:marRight w:val="0"/>
          <w:marTop w:val="0"/>
          <w:marBottom w:val="0"/>
          <w:divBdr>
            <w:top w:val="none" w:sz="0" w:space="0" w:color="auto"/>
            <w:left w:val="none" w:sz="0" w:space="0" w:color="auto"/>
            <w:bottom w:val="none" w:sz="0" w:space="0" w:color="auto"/>
            <w:right w:val="none" w:sz="0" w:space="0" w:color="auto"/>
          </w:divBdr>
        </w:div>
        <w:div w:id="868687422">
          <w:marLeft w:val="0"/>
          <w:marRight w:val="0"/>
          <w:marTop w:val="0"/>
          <w:marBottom w:val="0"/>
          <w:divBdr>
            <w:top w:val="none" w:sz="0" w:space="0" w:color="auto"/>
            <w:left w:val="none" w:sz="0" w:space="0" w:color="auto"/>
            <w:bottom w:val="none" w:sz="0" w:space="0" w:color="auto"/>
            <w:right w:val="none" w:sz="0" w:space="0" w:color="auto"/>
          </w:divBdr>
        </w:div>
        <w:div w:id="859129214">
          <w:marLeft w:val="0"/>
          <w:marRight w:val="0"/>
          <w:marTop w:val="0"/>
          <w:marBottom w:val="0"/>
          <w:divBdr>
            <w:top w:val="none" w:sz="0" w:space="0" w:color="auto"/>
            <w:left w:val="none" w:sz="0" w:space="0" w:color="auto"/>
            <w:bottom w:val="none" w:sz="0" w:space="0" w:color="auto"/>
            <w:right w:val="none" w:sz="0" w:space="0" w:color="auto"/>
          </w:divBdr>
        </w:div>
        <w:div w:id="144204452">
          <w:marLeft w:val="0"/>
          <w:marRight w:val="0"/>
          <w:marTop w:val="0"/>
          <w:marBottom w:val="0"/>
          <w:divBdr>
            <w:top w:val="none" w:sz="0" w:space="0" w:color="auto"/>
            <w:left w:val="none" w:sz="0" w:space="0" w:color="auto"/>
            <w:bottom w:val="none" w:sz="0" w:space="0" w:color="auto"/>
            <w:right w:val="none" w:sz="0" w:space="0" w:color="auto"/>
          </w:divBdr>
        </w:div>
        <w:div w:id="1298338271">
          <w:marLeft w:val="0"/>
          <w:marRight w:val="0"/>
          <w:marTop w:val="0"/>
          <w:marBottom w:val="0"/>
          <w:divBdr>
            <w:top w:val="none" w:sz="0" w:space="0" w:color="auto"/>
            <w:left w:val="none" w:sz="0" w:space="0" w:color="auto"/>
            <w:bottom w:val="none" w:sz="0" w:space="0" w:color="auto"/>
            <w:right w:val="none" w:sz="0" w:space="0" w:color="auto"/>
          </w:divBdr>
        </w:div>
        <w:div w:id="732772786">
          <w:marLeft w:val="0"/>
          <w:marRight w:val="0"/>
          <w:marTop w:val="0"/>
          <w:marBottom w:val="0"/>
          <w:divBdr>
            <w:top w:val="none" w:sz="0" w:space="0" w:color="auto"/>
            <w:left w:val="none" w:sz="0" w:space="0" w:color="auto"/>
            <w:bottom w:val="none" w:sz="0" w:space="0" w:color="auto"/>
            <w:right w:val="none" w:sz="0" w:space="0" w:color="auto"/>
          </w:divBdr>
        </w:div>
        <w:div w:id="1850560667">
          <w:marLeft w:val="0"/>
          <w:marRight w:val="0"/>
          <w:marTop w:val="0"/>
          <w:marBottom w:val="0"/>
          <w:divBdr>
            <w:top w:val="none" w:sz="0" w:space="0" w:color="auto"/>
            <w:left w:val="none" w:sz="0" w:space="0" w:color="auto"/>
            <w:bottom w:val="none" w:sz="0" w:space="0" w:color="auto"/>
            <w:right w:val="none" w:sz="0" w:space="0" w:color="auto"/>
          </w:divBdr>
        </w:div>
        <w:div w:id="1619920091">
          <w:marLeft w:val="0"/>
          <w:marRight w:val="0"/>
          <w:marTop w:val="0"/>
          <w:marBottom w:val="0"/>
          <w:divBdr>
            <w:top w:val="none" w:sz="0" w:space="0" w:color="auto"/>
            <w:left w:val="none" w:sz="0" w:space="0" w:color="auto"/>
            <w:bottom w:val="none" w:sz="0" w:space="0" w:color="auto"/>
            <w:right w:val="none" w:sz="0" w:space="0" w:color="auto"/>
          </w:divBdr>
        </w:div>
        <w:div w:id="1046684988">
          <w:marLeft w:val="0"/>
          <w:marRight w:val="0"/>
          <w:marTop w:val="0"/>
          <w:marBottom w:val="0"/>
          <w:divBdr>
            <w:top w:val="none" w:sz="0" w:space="0" w:color="auto"/>
            <w:left w:val="none" w:sz="0" w:space="0" w:color="auto"/>
            <w:bottom w:val="none" w:sz="0" w:space="0" w:color="auto"/>
            <w:right w:val="none" w:sz="0" w:space="0" w:color="auto"/>
          </w:divBdr>
        </w:div>
        <w:div w:id="312150583">
          <w:marLeft w:val="0"/>
          <w:marRight w:val="0"/>
          <w:marTop w:val="0"/>
          <w:marBottom w:val="0"/>
          <w:divBdr>
            <w:top w:val="none" w:sz="0" w:space="0" w:color="auto"/>
            <w:left w:val="none" w:sz="0" w:space="0" w:color="auto"/>
            <w:bottom w:val="none" w:sz="0" w:space="0" w:color="auto"/>
            <w:right w:val="none" w:sz="0" w:space="0" w:color="auto"/>
          </w:divBdr>
        </w:div>
        <w:div w:id="2066175368">
          <w:marLeft w:val="0"/>
          <w:marRight w:val="0"/>
          <w:marTop w:val="0"/>
          <w:marBottom w:val="0"/>
          <w:divBdr>
            <w:top w:val="none" w:sz="0" w:space="0" w:color="auto"/>
            <w:left w:val="none" w:sz="0" w:space="0" w:color="auto"/>
            <w:bottom w:val="none" w:sz="0" w:space="0" w:color="auto"/>
            <w:right w:val="none" w:sz="0" w:space="0" w:color="auto"/>
          </w:divBdr>
        </w:div>
      </w:divsChild>
    </w:div>
    <w:div w:id="1923637671">
      <w:bodyDiv w:val="1"/>
      <w:marLeft w:val="0"/>
      <w:marRight w:val="0"/>
      <w:marTop w:val="0"/>
      <w:marBottom w:val="0"/>
      <w:divBdr>
        <w:top w:val="none" w:sz="0" w:space="0" w:color="auto"/>
        <w:left w:val="none" w:sz="0" w:space="0" w:color="auto"/>
        <w:bottom w:val="none" w:sz="0" w:space="0" w:color="auto"/>
        <w:right w:val="none" w:sz="0" w:space="0" w:color="auto"/>
      </w:divBdr>
      <w:divsChild>
        <w:div w:id="816996805">
          <w:marLeft w:val="0"/>
          <w:marRight w:val="0"/>
          <w:marTop w:val="0"/>
          <w:marBottom w:val="0"/>
          <w:divBdr>
            <w:top w:val="none" w:sz="0" w:space="0" w:color="auto"/>
            <w:left w:val="none" w:sz="0" w:space="0" w:color="auto"/>
            <w:bottom w:val="none" w:sz="0" w:space="0" w:color="auto"/>
            <w:right w:val="none" w:sz="0" w:space="0" w:color="auto"/>
          </w:divBdr>
        </w:div>
        <w:div w:id="965045447">
          <w:marLeft w:val="0"/>
          <w:marRight w:val="0"/>
          <w:marTop w:val="0"/>
          <w:marBottom w:val="0"/>
          <w:divBdr>
            <w:top w:val="none" w:sz="0" w:space="0" w:color="auto"/>
            <w:left w:val="none" w:sz="0" w:space="0" w:color="auto"/>
            <w:bottom w:val="none" w:sz="0" w:space="0" w:color="auto"/>
            <w:right w:val="none" w:sz="0" w:space="0" w:color="auto"/>
          </w:divBdr>
        </w:div>
        <w:div w:id="982193718">
          <w:marLeft w:val="0"/>
          <w:marRight w:val="0"/>
          <w:marTop w:val="0"/>
          <w:marBottom w:val="0"/>
          <w:divBdr>
            <w:top w:val="none" w:sz="0" w:space="0" w:color="auto"/>
            <w:left w:val="none" w:sz="0" w:space="0" w:color="auto"/>
            <w:bottom w:val="none" w:sz="0" w:space="0" w:color="auto"/>
            <w:right w:val="none" w:sz="0" w:space="0" w:color="auto"/>
          </w:divBdr>
        </w:div>
        <w:div w:id="1296570312">
          <w:marLeft w:val="0"/>
          <w:marRight w:val="0"/>
          <w:marTop w:val="0"/>
          <w:marBottom w:val="0"/>
          <w:divBdr>
            <w:top w:val="none" w:sz="0" w:space="0" w:color="auto"/>
            <w:left w:val="none" w:sz="0" w:space="0" w:color="auto"/>
            <w:bottom w:val="none" w:sz="0" w:space="0" w:color="auto"/>
            <w:right w:val="none" w:sz="0" w:space="0" w:color="auto"/>
          </w:divBdr>
        </w:div>
        <w:div w:id="1462576205">
          <w:marLeft w:val="0"/>
          <w:marRight w:val="0"/>
          <w:marTop w:val="0"/>
          <w:marBottom w:val="0"/>
          <w:divBdr>
            <w:top w:val="none" w:sz="0" w:space="0" w:color="auto"/>
            <w:left w:val="none" w:sz="0" w:space="0" w:color="auto"/>
            <w:bottom w:val="none" w:sz="0" w:space="0" w:color="auto"/>
            <w:right w:val="none" w:sz="0" w:space="0" w:color="auto"/>
          </w:divBdr>
        </w:div>
        <w:div w:id="1740395174">
          <w:marLeft w:val="0"/>
          <w:marRight w:val="0"/>
          <w:marTop w:val="0"/>
          <w:marBottom w:val="0"/>
          <w:divBdr>
            <w:top w:val="none" w:sz="0" w:space="0" w:color="auto"/>
            <w:left w:val="none" w:sz="0" w:space="0" w:color="auto"/>
            <w:bottom w:val="none" w:sz="0" w:space="0" w:color="auto"/>
            <w:right w:val="none" w:sz="0" w:space="0" w:color="auto"/>
          </w:divBdr>
        </w:div>
      </w:divsChild>
    </w:div>
    <w:div w:id="1955477359">
      <w:bodyDiv w:val="1"/>
      <w:marLeft w:val="0"/>
      <w:marRight w:val="0"/>
      <w:marTop w:val="0"/>
      <w:marBottom w:val="0"/>
      <w:divBdr>
        <w:top w:val="none" w:sz="0" w:space="0" w:color="auto"/>
        <w:left w:val="none" w:sz="0" w:space="0" w:color="auto"/>
        <w:bottom w:val="none" w:sz="0" w:space="0" w:color="auto"/>
        <w:right w:val="none" w:sz="0" w:space="0" w:color="auto"/>
      </w:divBdr>
    </w:div>
    <w:div w:id="1974752797">
      <w:bodyDiv w:val="1"/>
      <w:marLeft w:val="0"/>
      <w:marRight w:val="0"/>
      <w:marTop w:val="0"/>
      <w:marBottom w:val="0"/>
      <w:divBdr>
        <w:top w:val="none" w:sz="0" w:space="0" w:color="auto"/>
        <w:left w:val="none" w:sz="0" w:space="0" w:color="auto"/>
        <w:bottom w:val="none" w:sz="0" w:space="0" w:color="auto"/>
        <w:right w:val="none" w:sz="0" w:space="0" w:color="auto"/>
      </w:divBdr>
      <w:divsChild>
        <w:div w:id="1851094965">
          <w:marLeft w:val="0"/>
          <w:marRight w:val="0"/>
          <w:marTop w:val="0"/>
          <w:marBottom w:val="0"/>
          <w:divBdr>
            <w:top w:val="none" w:sz="0" w:space="0" w:color="auto"/>
            <w:left w:val="none" w:sz="0" w:space="0" w:color="auto"/>
            <w:bottom w:val="none" w:sz="0" w:space="0" w:color="auto"/>
            <w:right w:val="none" w:sz="0" w:space="0" w:color="auto"/>
          </w:divBdr>
        </w:div>
        <w:div w:id="60640049">
          <w:marLeft w:val="0"/>
          <w:marRight w:val="0"/>
          <w:marTop w:val="0"/>
          <w:marBottom w:val="0"/>
          <w:divBdr>
            <w:top w:val="none" w:sz="0" w:space="0" w:color="auto"/>
            <w:left w:val="none" w:sz="0" w:space="0" w:color="auto"/>
            <w:bottom w:val="none" w:sz="0" w:space="0" w:color="auto"/>
            <w:right w:val="none" w:sz="0" w:space="0" w:color="auto"/>
          </w:divBdr>
        </w:div>
        <w:div w:id="775292649">
          <w:marLeft w:val="0"/>
          <w:marRight w:val="0"/>
          <w:marTop w:val="0"/>
          <w:marBottom w:val="0"/>
          <w:divBdr>
            <w:top w:val="none" w:sz="0" w:space="0" w:color="auto"/>
            <w:left w:val="none" w:sz="0" w:space="0" w:color="auto"/>
            <w:bottom w:val="none" w:sz="0" w:space="0" w:color="auto"/>
            <w:right w:val="none" w:sz="0" w:space="0" w:color="auto"/>
          </w:divBdr>
        </w:div>
        <w:div w:id="548686332">
          <w:marLeft w:val="0"/>
          <w:marRight w:val="0"/>
          <w:marTop w:val="0"/>
          <w:marBottom w:val="0"/>
          <w:divBdr>
            <w:top w:val="none" w:sz="0" w:space="0" w:color="auto"/>
            <w:left w:val="none" w:sz="0" w:space="0" w:color="auto"/>
            <w:bottom w:val="none" w:sz="0" w:space="0" w:color="auto"/>
            <w:right w:val="none" w:sz="0" w:space="0" w:color="auto"/>
          </w:divBdr>
        </w:div>
        <w:div w:id="1547259490">
          <w:marLeft w:val="0"/>
          <w:marRight w:val="0"/>
          <w:marTop w:val="0"/>
          <w:marBottom w:val="0"/>
          <w:divBdr>
            <w:top w:val="none" w:sz="0" w:space="0" w:color="auto"/>
            <w:left w:val="none" w:sz="0" w:space="0" w:color="auto"/>
            <w:bottom w:val="none" w:sz="0" w:space="0" w:color="auto"/>
            <w:right w:val="none" w:sz="0" w:space="0" w:color="auto"/>
          </w:divBdr>
        </w:div>
        <w:div w:id="347952694">
          <w:marLeft w:val="0"/>
          <w:marRight w:val="0"/>
          <w:marTop w:val="0"/>
          <w:marBottom w:val="0"/>
          <w:divBdr>
            <w:top w:val="none" w:sz="0" w:space="0" w:color="auto"/>
            <w:left w:val="none" w:sz="0" w:space="0" w:color="auto"/>
            <w:bottom w:val="none" w:sz="0" w:space="0" w:color="auto"/>
            <w:right w:val="none" w:sz="0" w:space="0" w:color="auto"/>
          </w:divBdr>
        </w:div>
      </w:divsChild>
    </w:div>
    <w:div w:id="1978953692">
      <w:bodyDiv w:val="1"/>
      <w:marLeft w:val="0"/>
      <w:marRight w:val="0"/>
      <w:marTop w:val="0"/>
      <w:marBottom w:val="0"/>
      <w:divBdr>
        <w:top w:val="none" w:sz="0" w:space="0" w:color="auto"/>
        <w:left w:val="none" w:sz="0" w:space="0" w:color="auto"/>
        <w:bottom w:val="none" w:sz="0" w:space="0" w:color="auto"/>
        <w:right w:val="none" w:sz="0" w:space="0" w:color="auto"/>
      </w:divBdr>
      <w:divsChild>
        <w:div w:id="399600250">
          <w:marLeft w:val="0"/>
          <w:marRight w:val="0"/>
          <w:marTop w:val="0"/>
          <w:marBottom w:val="0"/>
          <w:divBdr>
            <w:top w:val="none" w:sz="0" w:space="0" w:color="auto"/>
            <w:left w:val="none" w:sz="0" w:space="0" w:color="auto"/>
            <w:bottom w:val="none" w:sz="0" w:space="0" w:color="auto"/>
            <w:right w:val="none" w:sz="0" w:space="0" w:color="auto"/>
          </w:divBdr>
          <w:divsChild>
            <w:div w:id="2124496828">
              <w:marLeft w:val="0"/>
              <w:marRight w:val="0"/>
              <w:marTop w:val="0"/>
              <w:marBottom w:val="0"/>
              <w:divBdr>
                <w:top w:val="none" w:sz="0" w:space="0" w:color="auto"/>
                <w:left w:val="none" w:sz="0" w:space="0" w:color="auto"/>
                <w:bottom w:val="none" w:sz="0" w:space="0" w:color="auto"/>
                <w:right w:val="none" w:sz="0" w:space="0" w:color="auto"/>
              </w:divBdr>
              <w:divsChild>
                <w:div w:id="19284938">
                  <w:marLeft w:val="0"/>
                  <w:marRight w:val="0"/>
                  <w:marTop w:val="0"/>
                  <w:marBottom w:val="0"/>
                  <w:divBdr>
                    <w:top w:val="none" w:sz="0" w:space="0" w:color="auto"/>
                    <w:left w:val="none" w:sz="0" w:space="0" w:color="auto"/>
                    <w:bottom w:val="none" w:sz="0" w:space="0" w:color="auto"/>
                    <w:right w:val="none" w:sz="0" w:space="0" w:color="auto"/>
                  </w:divBdr>
                </w:div>
                <w:div w:id="115372930">
                  <w:marLeft w:val="0"/>
                  <w:marRight w:val="0"/>
                  <w:marTop w:val="0"/>
                  <w:marBottom w:val="0"/>
                  <w:divBdr>
                    <w:top w:val="none" w:sz="0" w:space="0" w:color="auto"/>
                    <w:left w:val="none" w:sz="0" w:space="0" w:color="auto"/>
                    <w:bottom w:val="none" w:sz="0" w:space="0" w:color="auto"/>
                    <w:right w:val="none" w:sz="0" w:space="0" w:color="auto"/>
                  </w:divBdr>
                </w:div>
                <w:div w:id="922225034">
                  <w:marLeft w:val="0"/>
                  <w:marRight w:val="0"/>
                  <w:marTop w:val="0"/>
                  <w:marBottom w:val="0"/>
                  <w:divBdr>
                    <w:top w:val="none" w:sz="0" w:space="0" w:color="auto"/>
                    <w:left w:val="none" w:sz="0" w:space="0" w:color="auto"/>
                    <w:bottom w:val="none" w:sz="0" w:space="0" w:color="auto"/>
                    <w:right w:val="none" w:sz="0" w:space="0" w:color="auto"/>
                  </w:divBdr>
                </w:div>
                <w:div w:id="1220626534">
                  <w:marLeft w:val="0"/>
                  <w:marRight w:val="0"/>
                  <w:marTop w:val="0"/>
                  <w:marBottom w:val="0"/>
                  <w:divBdr>
                    <w:top w:val="none" w:sz="0" w:space="0" w:color="auto"/>
                    <w:left w:val="none" w:sz="0" w:space="0" w:color="auto"/>
                    <w:bottom w:val="none" w:sz="0" w:space="0" w:color="auto"/>
                    <w:right w:val="none" w:sz="0" w:space="0" w:color="auto"/>
                  </w:divBdr>
                </w:div>
                <w:div w:id="1258321471">
                  <w:marLeft w:val="0"/>
                  <w:marRight w:val="0"/>
                  <w:marTop w:val="0"/>
                  <w:marBottom w:val="0"/>
                  <w:divBdr>
                    <w:top w:val="none" w:sz="0" w:space="0" w:color="auto"/>
                    <w:left w:val="none" w:sz="0" w:space="0" w:color="auto"/>
                    <w:bottom w:val="none" w:sz="0" w:space="0" w:color="auto"/>
                    <w:right w:val="none" w:sz="0" w:space="0" w:color="auto"/>
                  </w:divBdr>
                </w:div>
                <w:div w:id="1422795454">
                  <w:marLeft w:val="0"/>
                  <w:marRight w:val="0"/>
                  <w:marTop w:val="0"/>
                  <w:marBottom w:val="0"/>
                  <w:divBdr>
                    <w:top w:val="none" w:sz="0" w:space="0" w:color="auto"/>
                    <w:left w:val="none" w:sz="0" w:space="0" w:color="auto"/>
                    <w:bottom w:val="none" w:sz="0" w:space="0" w:color="auto"/>
                    <w:right w:val="none" w:sz="0" w:space="0" w:color="auto"/>
                  </w:divBdr>
                </w:div>
                <w:div w:id="1808429342">
                  <w:marLeft w:val="0"/>
                  <w:marRight w:val="0"/>
                  <w:marTop w:val="0"/>
                  <w:marBottom w:val="0"/>
                  <w:divBdr>
                    <w:top w:val="none" w:sz="0" w:space="0" w:color="auto"/>
                    <w:left w:val="none" w:sz="0" w:space="0" w:color="auto"/>
                    <w:bottom w:val="none" w:sz="0" w:space="0" w:color="auto"/>
                    <w:right w:val="none" w:sz="0" w:space="0" w:color="auto"/>
                  </w:divBdr>
                </w:div>
                <w:div w:id="1863351357">
                  <w:marLeft w:val="0"/>
                  <w:marRight w:val="0"/>
                  <w:marTop w:val="0"/>
                  <w:marBottom w:val="0"/>
                  <w:divBdr>
                    <w:top w:val="none" w:sz="0" w:space="0" w:color="auto"/>
                    <w:left w:val="none" w:sz="0" w:space="0" w:color="auto"/>
                    <w:bottom w:val="none" w:sz="0" w:space="0" w:color="auto"/>
                    <w:right w:val="none" w:sz="0" w:space="0" w:color="auto"/>
                  </w:divBdr>
                </w:div>
                <w:div w:id="18697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1047">
      <w:bodyDiv w:val="1"/>
      <w:marLeft w:val="0"/>
      <w:marRight w:val="0"/>
      <w:marTop w:val="0"/>
      <w:marBottom w:val="0"/>
      <w:divBdr>
        <w:top w:val="none" w:sz="0" w:space="0" w:color="auto"/>
        <w:left w:val="none" w:sz="0" w:space="0" w:color="auto"/>
        <w:bottom w:val="none" w:sz="0" w:space="0" w:color="auto"/>
        <w:right w:val="none" w:sz="0" w:space="0" w:color="auto"/>
      </w:divBdr>
      <w:divsChild>
        <w:div w:id="1553925257">
          <w:marLeft w:val="0"/>
          <w:marRight w:val="0"/>
          <w:marTop w:val="0"/>
          <w:marBottom w:val="0"/>
          <w:divBdr>
            <w:top w:val="none" w:sz="0" w:space="0" w:color="auto"/>
            <w:left w:val="none" w:sz="0" w:space="0" w:color="auto"/>
            <w:bottom w:val="none" w:sz="0" w:space="0" w:color="auto"/>
            <w:right w:val="none" w:sz="0" w:space="0" w:color="auto"/>
          </w:divBdr>
          <w:divsChild>
            <w:div w:id="808521585">
              <w:marLeft w:val="0"/>
              <w:marRight w:val="0"/>
              <w:marTop w:val="0"/>
              <w:marBottom w:val="0"/>
              <w:divBdr>
                <w:top w:val="none" w:sz="0" w:space="0" w:color="auto"/>
                <w:left w:val="none" w:sz="0" w:space="0" w:color="auto"/>
                <w:bottom w:val="none" w:sz="0" w:space="0" w:color="auto"/>
                <w:right w:val="none" w:sz="0" w:space="0" w:color="auto"/>
              </w:divBdr>
              <w:divsChild>
                <w:div w:id="143933143">
                  <w:marLeft w:val="0"/>
                  <w:marRight w:val="0"/>
                  <w:marTop w:val="0"/>
                  <w:marBottom w:val="0"/>
                  <w:divBdr>
                    <w:top w:val="none" w:sz="0" w:space="0" w:color="auto"/>
                    <w:left w:val="none" w:sz="0" w:space="0" w:color="auto"/>
                    <w:bottom w:val="none" w:sz="0" w:space="0" w:color="auto"/>
                    <w:right w:val="none" w:sz="0" w:space="0" w:color="auto"/>
                  </w:divBdr>
                </w:div>
                <w:div w:id="893126799">
                  <w:marLeft w:val="0"/>
                  <w:marRight w:val="0"/>
                  <w:marTop w:val="0"/>
                  <w:marBottom w:val="0"/>
                  <w:divBdr>
                    <w:top w:val="none" w:sz="0" w:space="0" w:color="auto"/>
                    <w:left w:val="none" w:sz="0" w:space="0" w:color="auto"/>
                    <w:bottom w:val="none" w:sz="0" w:space="0" w:color="auto"/>
                    <w:right w:val="none" w:sz="0" w:space="0" w:color="auto"/>
                  </w:divBdr>
                </w:div>
                <w:div w:id="1015956052">
                  <w:marLeft w:val="0"/>
                  <w:marRight w:val="0"/>
                  <w:marTop w:val="0"/>
                  <w:marBottom w:val="0"/>
                  <w:divBdr>
                    <w:top w:val="none" w:sz="0" w:space="0" w:color="auto"/>
                    <w:left w:val="none" w:sz="0" w:space="0" w:color="auto"/>
                    <w:bottom w:val="none" w:sz="0" w:space="0" w:color="auto"/>
                    <w:right w:val="none" w:sz="0" w:space="0" w:color="auto"/>
                  </w:divBdr>
                </w:div>
                <w:div w:id="1422142902">
                  <w:marLeft w:val="0"/>
                  <w:marRight w:val="0"/>
                  <w:marTop w:val="0"/>
                  <w:marBottom w:val="0"/>
                  <w:divBdr>
                    <w:top w:val="none" w:sz="0" w:space="0" w:color="auto"/>
                    <w:left w:val="none" w:sz="0" w:space="0" w:color="auto"/>
                    <w:bottom w:val="none" w:sz="0" w:space="0" w:color="auto"/>
                    <w:right w:val="none" w:sz="0" w:space="0" w:color="auto"/>
                  </w:divBdr>
                </w:div>
                <w:div w:id="1618024048">
                  <w:marLeft w:val="0"/>
                  <w:marRight w:val="0"/>
                  <w:marTop w:val="0"/>
                  <w:marBottom w:val="0"/>
                  <w:divBdr>
                    <w:top w:val="none" w:sz="0" w:space="0" w:color="auto"/>
                    <w:left w:val="none" w:sz="0" w:space="0" w:color="auto"/>
                    <w:bottom w:val="none" w:sz="0" w:space="0" w:color="auto"/>
                    <w:right w:val="none" w:sz="0" w:space="0" w:color="auto"/>
                  </w:divBdr>
                </w:div>
                <w:div w:id="16315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363">
      <w:bodyDiv w:val="1"/>
      <w:marLeft w:val="0"/>
      <w:marRight w:val="0"/>
      <w:marTop w:val="0"/>
      <w:marBottom w:val="0"/>
      <w:divBdr>
        <w:top w:val="none" w:sz="0" w:space="0" w:color="auto"/>
        <w:left w:val="none" w:sz="0" w:space="0" w:color="auto"/>
        <w:bottom w:val="none" w:sz="0" w:space="0" w:color="auto"/>
        <w:right w:val="none" w:sz="0" w:space="0" w:color="auto"/>
      </w:divBdr>
      <w:divsChild>
        <w:div w:id="1926302468">
          <w:marLeft w:val="0"/>
          <w:marRight w:val="0"/>
          <w:marTop w:val="0"/>
          <w:marBottom w:val="0"/>
          <w:divBdr>
            <w:top w:val="none" w:sz="0" w:space="0" w:color="auto"/>
            <w:left w:val="none" w:sz="0" w:space="0" w:color="auto"/>
            <w:bottom w:val="none" w:sz="0" w:space="0" w:color="auto"/>
            <w:right w:val="none" w:sz="0" w:space="0" w:color="auto"/>
          </w:divBdr>
        </w:div>
        <w:div w:id="366877944">
          <w:marLeft w:val="0"/>
          <w:marRight w:val="0"/>
          <w:marTop w:val="0"/>
          <w:marBottom w:val="0"/>
          <w:divBdr>
            <w:top w:val="none" w:sz="0" w:space="0" w:color="auto"/>
            <w:left w:val="none" w:sz="0" w:space="0" w:color="auto"/>
            <w:bottom w:val="none" w:sz="0" w:space="0" w:color="auto"/>
            <w:right w:val="none" w:sz="0" w:space="0" w:color="auto"/>
          </w:divBdr>
        </w:div>
        <w:div w:id="1555504854">
          <w:marLeft w:val="0"/>
          <w:marRight w:val="0"/>
          <w:marTop w:val="0"/>
          <w:marBottom w:val="0"/>
          <w:divBdr>
            <w:top w:val="none" w:sz="0" w:space="0" w:color="auto"/>
            <w:left w:val="none" w:sz="0" w:space="0" w:color="auto"/>
            <w:bottom w:val="none" w:sz="0" w:space="0" w:color="auto"/>
            <w:right w:val="none" w:sz="0" w:space="0" w:color="auto"/>
          </w:divBdr>
        </w:div>
      </w:divsChild>
    </w:div>
    <w:div w:id="2116241400">
      <w:bodyDiv w:val="1"/>
      <w:marLeft w:val="0"/>
      <w:marRight w:val="0"/>
      <w:marTop w:val="0"/>
      <w:marBottom w:val="0"/>
      <w:divBdr>
        <w:top w:val="none" w:sz="0" w:space="0" w:color="auto"/>
        <w:left w:val="none" w:sz="0" w:space="0" w:color="auto"/>
        <w:bottom w:val="none" w:sz="0" w:space="0" w:color="auto"/>
        <w:right w:val="none" w:sz="0" w:space="0" w:color="auto"/>
      </w:divBdr>
    </w:div>
    <w:div w:id="2132360126">
      <w:bodyDiv w:val="1"/>
      <w:marLeft w:val="0"/>
      <w:marRight w:val="0"/>
      <w:marTop w:val="0"/>
      <w:marBottom w:val="0"/>
      <w:divBdr>
        <w:top w:val="none" w:sz="0" w:space="0" w:color="auto"/>
        <w:left w:val="none" w:sz="0" w:space="0" w:color="auto"/>
        <w:bottom w:val="none" w:sz="0" w:space="0" w:color="auto"/>
        <w:right w:val="none" w:sz="0" w:space="0" w:color="auto"/>
      </w:divBdr>
      <w:divsChild>
        <w:div w:id="377171648">
          <w:marLeft w:val="0"/>
          <w:marRight w:val="0"/>
          <w:marTop w:val="0"/>
          <w:marBottom w:val="0"/>
          <w:divBdr>
            <w:top w:val="none" w:sz="0" w:space="0" w:color="auto"/>
            <w:left w:val="none" w:sz="0" w:space="0" w:color="auto"/>
            <w:bottom w:val="none" w:sz="0" w:space="0" w:color="auto"/>
            <w:right w:val="none" w:sz="0" w:space="0" w:color="auto"/>
          </w:divBdr>
        </w:div>
        <w:div w:id="269551492">
          <w:marLeft w:val="0"/>
          <w:marRight w:val="0"/>
          <w:marTop w:val="0"/>
          <w:marBottom w:val="0"/>
          <w:divBdr>
            <w:top w:val="none" w:sz="0" w:space="0" w:color="auto"/>
            <w:left w:val="none" w:sz="0" w:space="0" w:color="auto"/>
            <w:bottom w:val="none" w:sz="0" w:space="0" w:color="auto"/>
            <w:right w:val="none" w:sz="0" w:space="0" w:color="auto"/>
          </w:divBdr>
        </w:div>
        <w:div w:id="1762481830">
          <w:marLeft w:val="0"/>
          <w:marRight w:val="0"/>
          <w:marTop w:val="0"/>
          <w:marBottom w:val="0"/>
          <w:divBdr>
            <w:top w:val="none" w:sz="0" w:space="0" w:color="auto"/>
            <w:left w:val="none" w:sz="0" w:space="0" w:color="auto"/>
            <w:bottom w:val="none" w:sz="0" w:space="0" w:color="auto"/>
            <w:right w:val="none" w:sz="0" w:space="0" w:color="auto"/>
          </w:divBdr>
        </w:div>
        <w:div w:id="760104328">
          <w:marLeft w:val="0"/>
          <w:marRight w:val="0"/>
          <w:marTop w:val="0"/>
          <w:marBottom w:val="0"/>
          <w:divBdr>
            <w:top w:val="none" w:sz="0" w:space="0" w:color="auto"/>
            <w:left w:val="none" w:sz="0" w:space="0" w:color="auto"/>
            <w:bottom w:val="none" w:sz="0" w:space="0" w:color="auto"/>
            <w:right w:val="none" w:sz="0" w:space="0" w:color="auto"/>
          </w:divBdr>
        </w:div>
        <w:div w:id="27722125">
          <w:marLeft w:val="0"/>
          <w:marRight w:val="0"/>
          <w:marTop w:val="0"/>
          <w:marBottom w:val="0"/>
          <w:divBdr>
            <w:top w:val="none" w:sz="0" w:space="0" w:color="auto"/>
            <w:left w:val="none" w:sz="0" w:space="0" w:color="auto"/>
            <w:bottom w:val="none" w:sz="0" w:space="0" w:color="auto"/>
            <w:right w:val="none" w:sz="0" w:space="0" w:color="auto"/>
          </w:divBdr>
        </w:div>
        <w:div w:id="1971862467">
          <w:marLeft w:val="0"/>
          <w:marRight w:val="0"/>
          <w:marTop w:val="0"/>
          <w:marBottom w:val="0"/>
          <w:divBdr>
            <w:top w:val="none" w:sz="0" w:space="0" w:color="auto"/>
            <w:left w:val="none" w:sz="0" w:space="0" w:color="auto"/>
            <w:bottom w:val="none" w:sz="0" w:space="0" w:color="auto"/>
            <w:right w:val="none" w:sz="0" w:space="0" w:color="auto"/>
          </w:divBdr>
        </w:div>
        <w:div w:id="1178075879">
          <w:marLeft w:val="0"/>
          <w:marRight w:val="0"/>
          <w:marTop w:val="0"/>
          <w:marBottom w:val="0"/>
          <w:divBdr>
            <w:top w:val="none" w:sz="0" w:space="0" w:color="auto"/>
            <w:left w:val="none" w:sz="0" w:space="0" w:color="auto"/>
            <w:bottom w:val="none" w:sz="0" w:space="0" w:color="auto"/>
            <w:right w:val="none" w:sz="0" w:space="0" w:color="auto"/>
          </w:divBdr>
        </w:div>
        <w:div w:id="1347831428">
          <w:marLeft w:val="0"/>
          <w:marRight w:val="0"/>
          <w:marTop w:val="0"/>
          <w:marBottom w:val="0"/>
          <w:divBdr>
            <w:top w:val="none" w:sz="0" w:space="0" w:color="auto"/>
            <w:left w:val="none" w:sz="0" w:space="0" w:color="auto"/>
            <w:bottom w:val="none" w:sz="0" w:space="0" w:color="auto"/>
            <w:right w:val="none" w:sz="0" w:space="0" w:color="auto"/>
          </w:divBdr>
        </w:div>
        <w:div w:id="1685783094">
          <w:marLeft w:val="0"/>
          <w:marRight w:val="0"/>
          <w:marTop w:val="0"/>
          <w:marBottom w:val="0"/>
          <w:divBdr>
            <w:top w:val="none" w:sz="0" w:space="0" w:color="auto"/>
            <w:left w:val="none" w:sz="0" w:space="0" w:color="auto"/>
            <w:bottom w:val="none" w:sz="0" w:space="0" w:color="auto"/>
            <w:right w:val="none" w:sz="0" w:space="0" w:color="auto"/>
          </w:divBdr>
        </w:div>
        <w:div w:id="1362433595">
          <w:marLeft w:val="0"/>
          <w:marRight w:val="0"/>
          <w:marTop w:val="0"/>
          <w:marBottom w:val="0"/>
          <w:divBdr>
            <w:top w:val="none" w:sz="0" w:space="0" w:color="auto"/>
            <w:left w:val="none" w:sz="0" w:space="0" w:color="auto"/>
            <w:bottom w:val="none" w:sz="0" w:space="0" w:color="auto"/>
            <w:right w:val="none" w:sz="0" w:space="0" w:color="auto"/>
          </w:divBdr>
        </w:div>
        <w:div w:id="1844323434">
          <w:marLeft w:val="0"/>
          <w:marRight w:val="0"/>
          <w:marTop w:val="0"/>
          <w:marBottom w:val="0"/>
          <w:divBdr>
            <w:top w:val="none" w:sz="0" w:space="0" w:color="auto"/>
            <w:left w:val="none" w:sz="0" w:space="0" w:color="auto"/>
            <w:bottom w:val="none" w:sz="0" w:space="0" w:color="auto"/>
            <w:right w:val="none" w:sz="0" w:space="0" w:color="auto"/>
          </w:divBdr>
        </w:div>
      </w:divsChild>
    </w:div>
    <w:div w:id="2133866137">
      <w:bodyDiv w:val="1"/>
      <w:marLeft w:val="0"/>
      <w:marRight w:val="0"/>
      <w:marTop w:val="0"/>
      <w:marBottom w:val="0"/>
      <w:divBdr>
        <w:top w:val="none" w:sz="0" w:space="0" w:color="auto"/>
        <w:left w:val="none" w:sz="0" w:space="0" w:color="auto"/>
        <w:bottom w:val="none" w:sz="0" w:space="0" w:color="auto"/>
        <w:right w:val="none" w:sz="0" w:space="0" w:color="auto"/>
      </w:divBdr>
      <w:divsChild>
        <w:div w:id="847329317">
          <w:marLeft w:val="58"/>
          <w:marRight w:val="58"/>
          <w:marTop w:val="58"/>
          <w:marBottom w:val="58"/>
          <w:divBdr>
            <w:top w:val="none" w:sz="0" w:space="0" w:color="auto"/>
            <w:left w:val="none" w:sz="0" w:space="0" w:color="auto"/>
            <w:bottom w:val="none" w:sz="0" w:space="0" w:color="auto"/>
            <w:right w:val="none" w:sz="0" w:space="0" w:color="auto"/>
          </w:divBdr>
          <w:divsChild>
            <w:div w:id="1193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dp:315139;1" TargetMode="External"/><Relationship Id="rId13" Type="http://schemas.openxmlformats.org/officeDocument/2006/relationships/hyperlink" Target="https://def.finanze.it/DocTribFrontend/getAttoNormativoDetail.do?ACTION=getArticolo&amp;id=%7bAD9D19AF-B405-457D-8029-3E213285AD73%7d&amp;codiceOrdinamento=200000300000000&amp;articolo=Articolo%203" TargetMode="External"/><Relationship Id="rId18" Type="http://schemas.openxmlformats.org/officeDocument/2006/relationships/hyperlink" Target="https://def.finanze.it/DocTribFrontend/getAttoNormativoDetail.do?ACTION=getArticolo&amp;id=%7bD50C516C-34CE-434E-878A-DF14ED068DE6%7d&amp;codiceOrdinamento=200001200000000&amp;articolo=Articolo%20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ef.finanze.it/DocTribFrontend/getAttoNormativoDetail.do?ACTION=getArticolo&amp;id=%7b967F5360-01FA-4A43-9F15-8517098E7325%7d&amp;codiceOrdinamento=200000100000000&amp;articolo=Articolo%201" TargetMode="External"/><Relationship Id="rId7" Type="http://schemas.openxmlformats.org/officeDocument/2006/relationships/endnotes" Target="endnotes.xml"/><Relationship Id="rId12" Type="http://schemas.openxmlformats.org/officeDocument/2006/relationships/hyperlink" Target="https://def.finanze.it/DocTribFrontend/getAttoNormativoDetail.do?ACTION=getArticolo&amp;id=%7bAD9D19AF-B405-457D-8029-3E213285AD73%7d&amp;codiceOrdinamento=200000200000000&amp;articolo=Articolo%202" TargetMode="External"/><Relationship Id="rId17" Type="http://schemas.openxmlformats.org/officeDocument/2006/relationships/hyperlink" Target="https://def.finanze.it/DocTribFrontend/getAttoNormativoDetail.do?ACTION=getArticolo&amp;id=%7bECD81E71-D37B-4722-AA36-116B5BCB2232%7d&amp;codiceOrdinamento=200001700000200&amp;articolo=Articolo%2017%20b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f.finanze.it/DocTribFrontend/getAttoNormativoDetail.do?ACTION=getArticolo&amp;id=%7bE7C6DF93-835F-4366-9422-A5C91C5E62FC%7d&amp;codiceOrdinamento=200000700000000&amp;articolo=Articolo%207" TargetMode="External"/><Relationship Id="rId20" Type="http://schemas.openxmlformats.org/officeDocument/2006/relationships/hyperlink" Target="https://def.finanze.it/DocTribFrontend/getAttoNormativoDetail.do?ACTION=getArticolo&amp;id=%7b16F04D59-E306-4C1E-A7E6-66CB9754E158%7d&amp;codiceOrdinamento=200003400000000&amp;articolo=Articolo%20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finanze.it/DocTribFrontend/getAttoNormativoDetail.do?ACTION=getArticolo&amp;id=%7b75A4827C-3766-4ECC-9C45-00C8D6CDC552%7d&amp;codiceOrdinamento=200005400000200&amp;articolo=Articolo%2054%20bi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f.finanze.it/DocTribFrontend/getAttoNormativoDetail.do?ACTION=getArticolo&amp;id=%7b8CC39829-12E9-45EB-8F50-DF0BF2BA7A14%7d&amp;codiceOrdinamento=200014900000000&amp;articolo=Articolo%20149" TargetMode="External"/><Relationship Id="rId23" Type="http://schemas.openxmlformats.org/officeDocument/2006/relationships/header" Target="header1.xml"/><Relationship Id="rId10" Type="http://schemas.openxmlformats.org/officeDocument/2006/relationships/hyperlink" Target="https://quifinanza.it/soldi/video/approvato-decreto-agosto-misure-definitive-conte/406598/" TargetMode="External"/><Relationship Id="rId19" Type="http://schemas.openxmlformats.org/officeDocument/2006/relationships/hyperlink" Target="https://def.finanze.it/DocTribFrontend/getAttoNormativoDetail.do?ACTION=getArticolo&amp;id=%7bF8329663-0E29-48D2-85FA-08EC7F54BD4F%7d&amp;codiceOrdinamento=200005200000000&amp;articolo=Articolo%2052" TargetMode="External"/><Relationship Id="rId4" Type="http://schemas.openxmlformats.org/officeDocument/2006/relationships/settings" Target="settings.xml"/><Relationship Id="rId9" Type="http://schemas.openxmlformats.org/officeDocument/2006/relationships/hyperlink" Target="idp:316752;1" TargetMode="External"/><Relationship Id="rId14" Type="http://schemas.openxmlformats.org/officeDocument/2006/relationships/hyperlink" Target="https://def.finanze.it/DocTribFrontend/getAttoNormativoDetail.do?ACTION=getArticolo&amp;id=%7bAD9D19AF-B405-457D-8029-3E213285AD73%7d&amp;codiceOrdinamento=200000300000200&amp;articolo=Articolo%203%20bis" TargetMode="External"/><Relationship Id="rId22" Type="http://schemas.openxmlformats.org/officeDocument/2006/relationships/hyperlink" Target="https://def.finanze.it/DocTribFrontend/getAttoNormativoDetail.do?ACTION=getArticolo&amp;id=%7bE7C6DF93-835F-4366-9422-A5C91C5E62FC%7d&amp;codiceOrdinamento=200001500000000&amp;articolo=Articolo%2015"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D4CE-AA60-4AB8-811E-95D04EE7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2246</Words>
  <Characters>14789</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Rimborso e compensazione trimestrale</vt:lpstr>
      <vt:lpstr>Rimborso e compensazione trimestrale</vt:lpstr>
    </vt:vector>
  </TitlesOfParts>
  <Company>Contrino Gaspare</Company>
  <LinksUpToDate>false</LinksUpToDate>
  <CharactersWithSpaces>17001</CharactersWithSpaces>
  <SharedDoc>false</SharedDoc>
  <HLinks>
    <vt:vector size="6" baseType="variant">
      <vt:variant>
        <vt:i4>6291492</vt:i4>
      </vt:variant>
      <vt:variant>
        <vt:i4>0</vt:i4>
      </vt:variant>
      <vt:variant>
        <vt:i4>0</vt:i4>
      </vt:variant>
      <vt:variant>
        <vt:i4>5</vt:i4>
      </vt:variant>
      <vt:variant>
        <vt:lpwstr>http://www.contrino.it/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Rimborso e compensazione trimestrale</dc:title>
  <dc:creator>Contrino Gaspare</dc:creator>
  <cp:lastModifiedBy>Gaspare Contrino</cp:lastModifiedBy>
  <cp:revision>3</cp:revision>
  <cp:lastPrinted>2020-08-31T15:27:00Z</cp:lastPrinted>
  <dcterms:created xsi:type="dcterms:W3CDTF">2020-08-31T14:06:00Z</dcterms:created>
  <dcterms:modified xsi:type="dcterms:W3CDTF">2020-08-31T15:59:00Z</dcterms:modified>
</cp:coreProperties>
</file>