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A2D" w:rsidRPr="00A60C60" w:rsidRDefault="00CB1A2D" w:rsidP="0034372B">
      <w:pPr>
        <w:widowControl w:val="0"/>
        <w:tabs>
          <w:tab w:val="left" w:pos="0"/>
          <w:tab w:val="left" w:pos="5191"/>
        </w:tabs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4372B" w:rsidRPr="00A60C60" w:rsidRDefault="0034372B" w:rsidP="0034372B">
      <w:pPr>
        <w:widowControl w:val="0"/>
        <w:tabs>
          <w:tab w:val="left" w:pos="0"/>
          <w:tab w:val="left" w:pos="5191"/>
        </w:tabs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0C60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Pr="00A60C60">
        <w:rPr>
          <w:rFonts w:asciiTheme="minorHAnsi" w:hAnsiTheme="minorHAnsi" w:cstheme="minorHAnsi"/>
          <w:b/>
          <w:sz w:val="22"/>
          <w:szCs w:val="22"/>
          <w:u w:val="single"/>
        </w:rPr>
        <w:t xml:space="preserve">Circolare </w:t>
      </w:r>
      <w:r w:rsidR="00AD7073">
        <w:rPr>
          <w:rFonts w:asciiTheme="minorHAnsi" w:hAnsiTheme="minorHAnsi" w:cstheme="minorHAnsi"/>
          <w:b/>
          <w:sz w:val="22"/>
          <w:szCs w:val="22"/>
          <w:u w:val="single"/>
        </w:rPr>
        <w:t>36</w:t>
      </w:r>
      <w:r w:rsidRPr="00A60C60">
        <w:rPr>
          <w:rFonts w:asciiTheme="minorHAnsi" w:hAnsiTheme="minorHAnsi" w:cstheme="minorHAnsi"/>
          <w:b/>
          <w:sz w:val="22"/>
          <w:szCs w:val="22"/>
          <w:u w:val="single"/>
        </w:rPr>
        <w:t>.201</w:t>
      </w:r>
      <w:r w:rsidR="00AD7073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A60C60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 w:rsidR="0028220D" w:rsidRPr="00A60C60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Pr="00A60C60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 w:rsidR="00CB1A2D" w:rsidRPr="00A60C60">
        <w:rPr>
          <w:rFonts w:asciiTheme="minorHAnsi" w:hAnsiTheme="minorHAnsi" w:cstheme="minorHAnsi"/>
          <w:b/>
          <w:sz w:val="22"/>
          <w:szCs w:val="22"/>
        </w:rPr>
        <w:t xml:space="preserve">                     Seregno,</w:t>
      </w:r>
      <w:r w:rsidRPr="00A60C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7073">
        <w:rPr>
          <w:rFonts w:asciiTheme="minorHAnsi" w:hAnsiTheme="minorHAnsi" w:cstheme="minorHAnsi"/>
          <w:b/>
          <w:sz w:val="22"/>
          <w:szCs w:val="22"/>
        </w:rPr>
        <w:t>6</w:t>
      </w:r>
      <w:r w:rsidR="00422AF6" w:rsidRPr="00A60C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484D" w:rsidRPr="00A60C60">
        <w:rPr>
          <w:rFonts w:asciiTheme="minorHAnsi" w:hAnsiTheme="minorHAnsi" w:cstheme="minorHAnsi"/>
          <w:b/>
          <w:sz w:val="22"/>
          <w:szCs w:val="22"/>
        </w:rPr>
        <w:t>dicembre 201</w:t>
      </w:r>
      <w:r w:rsidR="00AD7073">
        <w:rPr>
          <w:rFonts w:asciiTheme="minorHAnsi" w:hAnsiTheme="minorHAnsi" w:cstheme="minorHAnsi"/>
          <w:b/>
          <w:sz w:val="22"/>
          <w:szCs w:val="22"/>
        </w:rPr>
        <w:t>9</w:t>
      </w:r>
    </w:p>
    <w:p w:rsidR="0034372B" w:rsidRPr="00A60C60" w:rsidRDefault="0034372B" w:rsidP="00113E5E">
      <w:pPr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:rsidR="00F91108" w:rsidRPr="00A60C60" w:rsidRDefault="00F91108" w:rsidP="00F911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91108" w:rsidRPr="00A60C60" w:rsidRDefault="00F91108" w:rsidP="00F91108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60C6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OMAGGI NATALIZI  </w:t>
      </w:r>
    </w:p>
    <w:p w:rsidR="00737891" w:rsidRPr="00A60C60" w:rsidRDefault="00737891" w:rsidP="00F911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220D" w:rsidRPr="00A60C60" w:rsidRDefault="00737891" w:rsidP="00F91108">
      <w:pPr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t xml:space="preserve">In occasione delle feste natalizie, i datori di lavoro solitamente corrispondono degli omaggi a dipendenti e clienti. </w:t>
      </w:r>
    </w:p>
    <w:p w:rsidR="00737891" w:rsidRPr="00A60C60" w:rsidRDefault="00737891" w:rsidP="00737891">
      <w:pPr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t>Essendo qualificati come spesa di rappresentanza, sono deducibili nel periodo d’imposta di sostenimento se rispondenti ai requisiti di inerenza e congruità.</w:t>
      </w:r>
      <w:r w:rsidR="00413956" w:rsidRPr="00A60C60">
        <w:rPr>
          <w:rFonts w:asciiTheme="minorHAnsi" w:hAnsiTheme="minorHAnsi" w:cstheme="minorHAnsi"/>
          <w:sz w:val="22"/>
          <w:szCs w:val="22"/>
        </w:rPr>
        <w:t xml:space="preserve"> </w:t>
      </w:r>
      <w:r w:rsidRPr="00A60C60">
        <w:rPr>
          <w:rFonts w:asciiTheme="minorHAnsi" w:hAnsiTheme="minorHAnsi" w:cstheme="minorHAnsi"/>
          <w:sz w:val="22"/>
          <w:szCs w:val="22"/>
        </w:rPr>
        <w:t xml:space="preserve">Di seguito si evidenziano le casistiche più </w:t>
      </w:r>
      <w:r w:rsidR="00413956" w:rsidRPr="00A60C60">
        <w:rPr>
          <w:rFonts w:asciiTheme="minorHAnsi" w:hAnsiTheme="minorHAnsi" w:cstheme="minorHAnsi"/>
          <w:sz w:val="22"/>
          <w:szCs w:val="22"/>
        </w:rPr>
        <w:t>significative</w:t>
      </w:r>
      <w:r w:rsidRPr="00A60C6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91108" w:rsidRPr="00A60C60" w:rsidRDefault="00F91108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91108" w:rsidRPr="00A60C60" w:rsidRDefault="00F91108" w:rsidP="00856948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A60C60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BENI CHE NON RIENTRANO NELL'ATTIVITA' PROPRIA DELL'IMPRESA</w:t>
      </w:r>
    </w:p>
    <w:p w:rsidR="00F91108" w:rsidRPr="00A60C60" w:rsidRDefault="00F91108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91108" w:rsidRPr="00A60C60" w:rsidRDefault="00F91108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t xml:space="preserve">In tal caso, occorre eseguire una suddivisione per destinatari degli omaggi:  </w:t>
      </w:r>
    </w:p>
    <w:p w:rsidR="00F91108" w:rsidRPr="00A60C60" w:rsidRDefault="00F91108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F91108" w:rsidRPr="00A60C60" w:rsidRDefault="00F91108" w:rsidP="00856948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A60C60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OMAGGI DI BENI A CLIENTI/FORNITORI </w:t>
      </w:r>
    </w:p>
    <w:p w:rsidR="00F91108" w:rsidRPr="00A60C60" w:rsidRDefault="00E86136" w:rsidP="0085694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0C60">
        <w:rPr>
          <w:rFonts w:asciiTheme="minorHAnsi" w:hAnsiTheme="minorHAnsi" w:cstheme="minorHAnsi"/>
          <w:b/>
          <w:sz w:val="22"/>
          <w:szCs w:val="22"/>
        </w:rPr>
        <w:t>A</w:t>
      </w:r>
      <w:r w:rsidR="00F91108" w:rsidRPr="00A60C60">
        <w:rPr>
          <w:rFonts w:asciiTheme="minorHAnsi" w:hAnsiTheme="minorHAnsi" w:cstheme="minorHAnsi"/>
          <w:b/>
          <w:sz w:val="22"/>
          <w:szCs w:val="22"/>
        </w:rPr>
        <w:t>i fini</w:t>
      </w:r>
      <w:r w:rsidR="00624AC4" w:rsidRPr="00A60C60">
        <w:rPr>
          <w:rFonts w:asciiTheme="minorHAnsi" w:hAnsiTheme="minorHAnsi" w:cstheme="minorHAnsi"/>
          <w:b/>
          <w:sz w:val="22"/>
          <w:szCs w:val="22"/>
        </w:rPr>
        <w:t xml:space="preserve"> IRPEF IRES per </w:t>
      </w:r>
      <w:r w:rsidR="00F91108" w:rsidRPr="00A60C60">
        <w:rPr>
          <w:rFonts w:asciiTheme="minorHAnsi" w:hAnsiTheme="minorHAnsi" w:cstheme="minorHAnsi"/>
          <w:b/>
          <w:sz w:val="22"/>
          <w:szCs w:val="22"/>
        </w:rPr>
        <w:t xml:space="preserve">la deduzione dei costi: </w:t>
      </w:r>
    </w:p>
    <w:p w:rsidR="00F91108" w:rsidRPr="00A60C60" w:rsidRDefault="00F91108" w:rsidP="00856948">
      <w:pPr>
        <w:spacing w:line="276" w:lineRule="auto"/>
        <w:ind w:left="113" w:hanging="113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t xml:space="preserve">- </w:t>
      </w:r>
      <w:r w:rsidR="002B32E6" w:rsidRPr="00A60C60">
        <w:rPr>
          <w:rFonts w:asciiTheme="minorHAnsi" w:hAnsiTheme="minorHAnsi" w:cstheme="minorHAnsi"/>
          <w:sz w:val="22"/>
          <w:szCs w:val="22"/>
        </w:rPr>
        <w:t>i</w:t>
      </w:r>
      <w:r w:rsidRPr="00A60C60">
        <w:rPr>
          <w:rFonts w:asciiTheme="minorHAnsi" w:hAnsiTheme="minorHAnsi" w:cstheme="minorHAnsi"/>
          <w:sz w:val="22"/>
          <w:szCs w:val="22"/>
        </w:rPr>
        <w:t xml:space="preserve"> costi relativi agli omaggi </w:t>
      </w:r>
      <w:r w:rsidR="00856948" w:rsidRPr="00A60C60">
        <w:rPr>
          <w:rFonts w:asciiTheme="minorHAnsi" w:hAnsiTheme="minorHAnsi" w:cstheme="minorHAnsi"/>
          <w:sz w:val="22"/>
          <w:szCs w:val="22"/>
        </w:rPr>
        <w:t>di importo unitario fino ad €</w:t>
      </w:r>
      <w:r w:rsidRPr="00A60C60">
        <w:rPr>
          <w:rFonts w:asciiTheme="minorHAnsi" w:hAnsiTheme="minorHAnsi" w:cstheme="minorHAnsi"/>
          <w:sz w:val="22"/>
          <w:szCs w:val="22"/>
        </w:rPr>
        <w:t xml:space="preserve"> 50,0</w:t>
      </w:r>
      <w:r w:rsidR="002B32E6" w:rsidRPr="00A60C60">
        <w:rPr>
          <w:rFonts w:asciiTheme="minorHAnsi" w:hAnsiTheme="minorHAnsi" w:cstheme="minorHAnsi"/>
          <w:sz w:val="22"/>
          <w:szCs w:val="22"/>
        </w:rPr>
        <w:t>0</w:t>
      </w:r>
      <w:r w:rsidRPr="00A60C60">
        <w:rPr>
          <w:rFonts w:asciiTheme="minorHAnsi" w:hAnsiTheme="minorHAnsi" w:cstheme="minorHAnsi"/>
          <w:sz w:val="22"/>
          <w:szCs w:val="22"/>
        </w:rPr>
        <w:t xml:space="preserve">, sono qualificati come spese di rappresentanza, e sono integralmente deducibili; </w:t>
      </w:r>
    </w:p>
    <w:p w:rsidR="00F91108" w:rsidRPr="00A60C60" w:rsidRDefault="00F91108" w:rsidP="00856948">
      <w:pPr>
        <w:spacing w:line="276" w:lineRule="auto"/>
        <w:ind w:left="113" w:hanging="113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t xml:space="preserve">- </w:t>
      </w:r>
      <w:r w:rsidR="002B32E6" w:rsidRPr="00A60C60">
        <w:rPr>
          <w:rFonts w:asciiTheme="minorHAnsi" w:hAnsiTheme="minorHAnsi" w:cstheme="minorHAnsi"/>
          <w:sz w:val="22"/>
          <w:szCs w:val="22"/>
        </w:rPr>
        <w:t>i</w:t>
      </w:r>
      <w:r w:rsidRPr="00A60C60">
        <w:rPr>
          <w:rFonts w:asciiTheme="minorHAnsi" w:hAnsiTheme="minorHAnsi" w:cstheme="minorHAnsi"/>
          <w:sz w:val="22"/>
          <w:szCs w:val="22"/>
        </w:rPr>
        <w:t xml:space="preserve"> costi relativi agli omaggi di impo</w:t>
      </w:r>
      <w:r w:rsidR="00856948" w:rsidRPr="00A60C60">
        <w:rPr>
          <w:rFonts w:asciiTheme="minorHAnsi" w:hAnsiTheme="minorHAnsi" w:cstheme="minorHAnsi"/>
          <w:sz w:val="22"/>
          <w:szCs w:val="22"/>
        </w:rPr>
        <w:t>rto unitario superiori ad €</w:t>
      </w:r>
      <w:r w:rsidRPr="00A60C60">
        <w:rPr>
          <w:rFonts w:asciiTheme="minorHAnsi" w:hAnsiTheme="minorHAnsi" w:cstheme="minorHAnsi"/>
          <w:sz w:val="22"/>
          <w:szCs w:val="22"/>
        </w:rPr>
        <w:t xml:space="preserve"> 50,00 possono essere dedotti nel periodo di imposta di sostenimento, se il loro ammontare, insieme a quello delle altre spese di rappresentanza inerenti, è inferiore ai limiti massimi di congruità previsti dal D.M. 19-11-2008 (</w:t>
      </w:r>
      <w:r w:rsidRPr="00A60C60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Pr="00A60C60">
        <w:rPr>
          <w:rFonts w:asciiTheme="minorHAnsi" w:hAnsiTheme="minorHAnsi" w:cstheme="minorHAnsi"/>
          <w:sz w:val="22"/>
          <w:szCs w:val="22"/>
        </w:rPr>
        <w:t>)</w:t>
      </w:r>
    </w:p>
    <w:p w:rsidR="00624AC4" w:rsidRPr="00A60C60" w:rsidRDefault="00624AC4" w:rsidP="00624AC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0C60">
        <w:rPr>
          <w:rFonts w:asciiTheme="minorHAnsi" w:hAnsiTheme="minorHAnsi" w:cstheme="minorHAnsi"/>
          <w:b/>
          <w:sz w:val="22"/>
          <w:szCs w:val="22"/>
        </w:rPr>
        <w:t>Ai fini IRAP:</w:t>
      </w:r>
    </w:p>
    <w:p w:rsidR="00624AC4" w:rsidRPr="00A60C60" w:rsidRDefault="00512CC1" w:rsidP="00512CC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60C60">
        <w:rPr>
          <w:rFonts w:asciiTheme="minorHAnsi" w:hAnsiTheme="minorHAnsi" w:cstheme="minorHAnsi"/>
          <w:bCs/>
          <w:sz w:val="22"/>
          <w:szCs w:val="22"/>
        </w:rPr>
        <w:t xml:space="preserve">I costi sono deducibili </w:t>
      </w:r>
      <w:r w:rsidR="00624AC4" w:rsidRPr="00A60C60">
        <w:rPr>
          <w:rFonts w:asciiTheme="minorHAnsi" w:hAnsiTheme="minorHAnsi" w:cstheme="minorHAnsi"/>
          <w:bCs/>
          <w:sz w:val="22"/>
          <w:szCs w:val="22"/>
        </w:rPr>
        <w:t>per soggetti con metodo di bilancio.</w:t>
      </w:r>
      <w:r w:rsidRPr="00A60C60">
        <w:rPr>
          <w:rFonts w:asciiTheme="minorHAnsi" w:hAnsiTheme="minorHAnsi" w:cstheme="minorHAnsi"/>
          <w:bCs/>
          <w:sz w:val="22"/>
          <w:szCs w:val="22"/>
        </w:rPr>
        <w:t xml:space="preserve"> Sono </w:t>
      </w:r>
      <w:r w:rsidR="00624AC4" w:rsidRPr="00A60C60">
        <w:rPr>
          <w:rFonts w:asciiTheme="minorHAnsi" w:hAnsiTheme="minorHAnsi" w:cstheme="minorHAnsi"/>
          <w:bCs/>
          <w:sz w:val="22"/>
          <w:szCs w:val="22"/>
        </w:rPr>
        <w:t>Indeducibilità per soggetti con metodo fiscale</w:t>
      </w:r>
      <w:r w:rsidR="00624AC4" w:rsidRPr="00A60C6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24AC4" w:rsidRPr="00A60C60" w:rsidRDefault="00624AC4" w:rsidP="00856948">
      <w:pPr>
        <w:spacing w:line="276" w:lineRule="auto"/>
        <w:ind w:left="113" w:hanging="113"/>
        <w:jc w:val="both"/>
        <w:rPr>
          <w:rFonts w:asciiTheme="minorHAnsi" w:hAnsiTheme="minorHAnsi" w:cstheme="minorHAnsi"/>
          <w:sz w:val="22"/>
          <w:szCs w:val="22"/>
        </w:rPr>
      </w:pPr>
    </w:p>
    <w:p w:rsidR="00F91108" w:rsidRPr="00A60C60" w:rsidRDefault="00E86136" w:rsidP="0085694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0C60">
        <w:rPr>
          <w:rFonts w:asciiTheme="minorHAnsi" w:hAnsiTheme="minorHAnsi" w:cstheme="minorHAnsi"/>
          <w:b/>
          <w:sz w:val="22"/>
          <w:szCs w:val="22"/>
        </w:rPr>
        <w:t>A</w:t>
      </w:r>
      <w:r w:rsidR="006F1C1B" w:rsidRPr="00A60C60">
        <w:rPr>
          <w:rFonts w:asciiTheme="minorHAnsi" w:hAnsiTheme="minorHAnsi" w:cstheme="minorHAnsi"/>
          <w:b/>
          <w:sz w:val="22"/>
          <w:szCs w:val="22"/>
        </w:rPr>
        <w:t>i fini IVA:</w:t>
      </w:r>
    </w:p>
    <w:p w:rsidR="00D60257" w:rsidRPr="00A60C60" w:rsidRDefault="00F91108" w:rsidP="00856948">
      <w:pPr>
        <w:spacing w:line="276" w:lineRule="auto"/>
        <w:ind w:left="113" w:hanging="113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t>- omaggi di cost</w:t>
      </w:r>
      <w:r w:rsidR="002B32E6" w:rsidRPr="00A60C60">
        <w:rPr>
          <w:rFonts w:asciiTheme="minorHAnsi" w:hAnsiTheme="minorHAnsi" w:cstheme="minorHAnsi"/>
          <w:sz w:val="22"/>
          <w:szCs w:val="22"/>
        </w:rPr>
        <w:t>o unitario non superiore ad €</w:t>
      </w:r>
      <w:r w:rsidRPr="00A60C60">
        <w:rPr>
          <w:rFonts w:asciiTheme="minorHAnsi" w:hAnsiTheme="minorHAnsi" w:cstheme="minorHAnsi"/>
          <w:sz w:val="22"/>
          <w:szCs w:val="22"/>
        </w:rPr>
        <w:t xml:space="preserve"> </w:t>
      </w:r>
      <w:r w:rsidR="00D60257" w:rsidRPr="00A60C60">
        <w:rPr>
          <w:rFonts w:asciiTheme="minorHAnsi" w:hAnsiTheme="minorHAnsi" w:cstheme="minorHAnsi"/>
          <w:sz w:val="22"/>
          <w:szCs w:val="22"/>
        </w:rPr>
        <w:t>50,00</w:t>
      </w:r>
      <w:r w:rsidRPr="00A60C60">
        <w:rPr>
          <w:rFonts w:asciiTheme="minorHAnsi" w:hAnsiTheme="minorHAnsi" w:cstheme="minorHAnsi"/>
          <w:sz w:val="22"/>
          <w:szCs w:val="22"/>
        </w:rPr>
        <w:t xml:space="preserve"> (compreso ali</w:t>
      </w:r>
      <w:r w:rsidR="002B32E6" w:rsidRPr="00A60C60">
        <w:rPr>
          <w:rFonts w:asciiTheme="minorHAnsi" w:hAnsiTheme="minorHAnsi" w:cstheme="minorHAnsi"/>
          <w:sz w:val="22"/>
          <w:szCs w:val="22"/>
        </w:rPr>
        <w:t>menti e bevande</w:t>
      </w:r>
      <w:r w:rsidR="00D60257" w:rsidRPr="00A60C60">
        <w:rPr>
          <w:rFonts w:asciiTheme="minorHAnsi" w:hAnsiTheme="minorHAnsi" w:cstheme="minorHAnsi"/>
          <w:sz w:val="22"/>
          <w:szCs w:val="22"/>
        </w:rPr>
        <w:t xml:space="preserve">) </w:t>
      </w:r>
      <w:r w:rsidR="002B32E6" w:rsidRPr="00A60C60">
        <w:rPr>
          <w:rFonts w:asciiTheme="minorHAnsi" w:hAnsiTheme="minorHAnsi" w:cstheme="minorHAnsi"/>
          <w:sz w:val="22"/>
          <w:szCs w:val="22"/>
        </w:rPr>
        <w:t>la relativa IVA</w:t>
      </w:r>
      <w:r w:rsidRPr="00A60C60">
        <w:rPr>
          <w:rFonts w:asciiTheme="minorHAnsi" w:hAnsiTheme="minorHAnsi" w:cstheme="minorHAnsi"/>
          <w:sz w:val="22"/>
          <w:szCs w:val="22"/>
        </w:rPr>
        <w:t xml:space="preserve"> può essere detratta. </w:t>
      </w:r>
    </w:p>
    <w:p w:rsidR="00F91108" w:rsidRPr="00A60C60" w:rsidRDefault="00F91108" w:rsidP="00856948">
      <w:pPr>
        <w:spacing w:line="276" w:lineRule="auto"/>
        <w:ind w:left="113" w:hanging="113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t>- omaggi di costo unitario superio</w:t>
      </w:r>
      <w:r w:rsidR="002B32E6" w:rsidRPr="00A60C60">
        <w:rPr>
          <w:rFonts w:asciiTheme="minorHAnsi" w:hAnsiTheme="minorHAnsi" w:cstheme="minorHAnsi"/>
          <w:sz w:val="22"/>
          <w:szCs w:val="22"/>
        </w:rPr>
        <w:t xml:space="preserve">re ad € </w:t>
      </w:r>
      <w:r w:rsidR="009210C9" w:rsidRPr="00A60C60">
        <w:rPr>
          <w:rFonts w:asciiTheme="minorHAnsi" w:hAnsiTheme="minorHAnsi" w:cstheme="minorHAnsi"/>
          <w:sz w:val="22"/>
          <w:szCs w:val="22"/>
        </w:rPr>
        <w:t xml:space="preserve">50,00 </w:t>
      </w:r>
      <w:r w:rsidR="00D60257" w:rsidRPr="00A60C60">
        <w:rPr>
          <w:rFonts w:asciiTheme="minorHAnsi" w:hAnsiTheme="minorHAnsi" w:cstheme="minorHAnsi"/>
          <w:sz w:val="22"/>
          <w:szCs w:val="22"/>
        </w:rPr>
        <w:t>l</w:t>
      </w:r>
      <w:r w:rsidR="002B32E6" w:rsidRPr="00A60C60">
        <w:rPr>
          <w:rFonts w:asciiTheme="minorHAnsi" w:hAnsiTheme="minorHAnsi" w:cstheme="minorHAnsi"/>
          <w:sz w:val="22"/>
          <w:szCs w:val="22"/>
        </w:rPr>
        <w:t>a relativa IVA</w:t>
      </w:r>
      <w:r w:rsidRPr="00A60C60">
        <w:rPr>
          <w:rFonts w:asciiTheme="minorHAnsi" w:hAnsiTheme="minorHAnsi" w:cstheme="minorHAnsi"/>
          <w:sz w:val="22"/>
          <w:szCs w:val="22"/>
        </w:rPr>
        <w:t xml:space="preserve"> è indetraibile. </w:t>
      </w:r>
    </w:p>
    <w:p w:rsidR="00D60257" w:rsidRPr="00A60C60" w:rsidRDefault="00D60257" w:rsidP="00D602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t xml:space="preserve">La successiva cessione </w:t>
      </w:r>
      <w:r w:rsidRPr="00A60C60">
        <w:rPr>
          <w:rFonts w:asciiTheme="minorHAnsi" w:eastAsia="Calibri" w:hAnsiTheme="minorHAnsi" w:cstheme="minorHAnsi"/>
          <w:sz w:val="22"/>
          <w:szCs w:val="22"/>
          <w:lang w:eastAsia="en-US"/>
        </w:rPr>
        <w:t>gratuita</w:t>
      </w:r>
      <w:r w:rsidRPr="00A60C60">
        <w:rPr>
          <w:rFonts w:asciiTheme="minorHAnsi" w:hAnsiTheme="minorHAnsi" w:cstheme="minorHAnsi"/>
          <w:sz w:val="22"/>
          <w:szCs w:val="22"/>
        </w:rPr>
        <w:t xml:space="preserve"> del bene (omaggio), indipendentemente dal valore dell’omaggio, </w:t>
      </w:r>
      <w:r w:rsidRPr="00A60C60">
        <w:rPr>
          <w:rFonts w:asciiTheme="minorHAnsi" w:hAnsiTheme="minorHAnsi" w:cstheme="minorHAnsi"/>
          <w:b/>
          <w:sz w:val="22"/>
          <w:szCs w:val="22"/>
        </w:rPr>
        <w:t>è esclusa dal campo di applicazione dell’IVA</w:t>
      </w:r>
      <w:r w:rsidRPr="00A60C60">
        <w:rPr>
          <w:rFonts w:asciiTheme="minorHAnsi" w:hAnsiTheme="minorHAnsi" w:cstheme="minorHAnsi"/>
          <w:sz w:val="22"/>
          <w:szCs w:val="22"/>
        </w:rPr>
        <w:t xml:space="preserve"> per effetto di quanto previsto da</w:t>
      </w:r>
      <w:r w:rsidRPr="00A60C60">
        <w:rPr>
          <w:rFonts w:asciiTheme="minorHAnsi" w:hAnsiTheme="minorHAnsi" w:cstheme="minorHAnsi"/>
          <w:b/>
          <w:sz w:val="22"/>
          <w:szCs w:val="22"/>
        </w:rPr>
        <w:t xml:space="preserve">ll’art. 2, co. 2, n. 4), D.P.R. 633/1972 </w:t>
      </w:r>
      <w:r w:rsidRPr="00A60C60">
        <w:rPr>
          <w:rFonts w:asciiTheme="minorHAnsi" w:hAnsiTheme="minorHAnsi" w:cstheme="minorHAnsi"/>
          <w:sz w:val="22"/>
          <w:szCs w:val="22"/>
        </w:rPr>
        <w:t xml:space="preserve">e non è necessario emettere alcun documento fiscale (fattura, ricevuta, ecc.); </w:t>
      </w:r>
    </w:p>
    <w:p w:rsidR="00D60257" w:rsidRPr="00A60C60" w:rsidRDefault="00D60257" w:rsidP="00D602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91108" w:rsidRPr="00A60C60" w:rsidRDefault="00CB1A2D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t xml:space="preserve">È </w:t>
      </w:r>
      <w:r w:rsidR="00F91108" w:rsidRPr="00A60C60">
        <w:rPr>
          <w:rFonts w:asciiTheme="minorHAnsi" w:hAnsiTheme="minorHAnsi" w:cstheme="minorHAnsi"/>
          <w:sz w:val="22"/>
          <w:szCs w:val="22"/>
        </w:rPr>
        <w:t xml:space="preserve">necessario ricordare che nel caso di acquisto di confezioni di beni, per individuare il limite di € </w:t>
      </w:r>
      <w:r w:rsidR="00D60257" w:rsidRPr="00A60C60">
        <w:rPr>
          <w:rFonts w:asciiTheme="minorHAnsi" w:hAnsiTheme="minorHAnsi" w:cstheme="minorHAnsi"/>
          <w:sz w:val="22"/>
          <w:szCs w:val="22"/>
        </w:rPr>
        <w:t>50,00</w:t>
      </w:r>
      <w:r w:rsidR="00F91108" w:rsidRPr="00A60C60">
        <w:rPr>
          <w:rFonts w:asciiTheme="minorHAnsi" w:hAnsiTheme="minorHAnsi" w:cstheme="minorHAnsi"/>
          <w:sz w:val="22"/>
          <w:szCs w:val="22"/>
        </w:rPr>
        <w:t xml:space="preserve">, qualora l’omaggio sia rappresentato da più beni costituenti una confezione unica, è necessario considerare il costo dell’intera confezione e non quello dei singoli componenti. Conseguentemente, in relazione all’acquisto di un cesto regalo </w:t>
      </w:r>
      <w:r w:rsidR="00F91108" w:rsidRPr="00A60C60">
        <w:rPr>
          <w:rFonts w:asciiTheme="minorHAnsi" w:hAnsiTheme="minorHAnsi" w:cstheme="minorHAnsi"/>
          <w:sz w:val="22"/>
          <w:szCs w:val="22"/>
        </w:rPr>
        <w:lastRenderedPageBreak/>
        <w:t xml:space="preserve">di costo superiore a </w:t>
      </w:r>
      <w:proofErr w:type="gramStart"/>
      <w:r w:rsidR="00F91108" w:rsidRPr="00A60C60">
        <w:rPr>
          <w:rFonts w:asciiTheme="minorHAnsi" w:hAnsiTheme="minorHAnsi" w:cstheme="minorHAnsi"/>
          <w:sz w:val="22"/>
          <w:szCs w:val="22"/>
        </w:rPr>
        <w:t xml:space="preserve">€ </w:t>
      </w:r>
      <w:r w:rsidR="00D60257" w:rsidRPr="00A60C60">
        <w:rPr>
          <w:rFonts w:asciiTheme="minorHAnsi" w:hAnsiTheme="minorHAnsi" w:cstheme="minorHAnsi"/>
          <w:sz w:val="22"/>
          <w:szCs w:val="22"/>
        </w:rPr>
        <w:t xml:space="preserve"> 50</w:t>
      </w:r>
      <w:proofErr w:type="gramEnd"/>
      <w:r w:rsidR="00D60257" w:rsidRPr="00A60C60">
        <w:rPr>
          <w:rFonts w:asciiTheme="minorHAnsi" w:hAnsiTheme="minorHAnsi" w:cstheme="minorHAnsi"/>
          <w:sz w:val="22"/>
          <w:szCs w:val="22"/>
        </w:rPr>
        <w:t xml:space="preserve">,00, </w:t>
      </w:r>
      <w:r w:rsidR="00F91108" w:rsidRPr="00A60C60">
        <w:rPr>
          <w:rFonts w:asciiTheme="minorHAnsi" w:hAnsiTheme="minorHAnsi" w:cstheme="minorHAnsi"/>
          <w:sz w:val="22"/>
          <w:szCs w:val="22"/>
        </w:rPr>
        <w:t xml:space="preserve">ancorché composto da beni di costo unitario inferiore a tale limite, la relativa IVA è indetraibile. </w:t>
      </w:r>
    </w:p>
    <w:p w:rsidR="00F91108" w:rsidRPr="00A60C60" w:rsidRDefault="00F91108" w:rsidP="0085694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91108" w:rsidRPr="00A60C60" w:rsidRDefault="00F91108" w:rsidP="00856948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A60C60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OMAGGI DI BENI AI DIPENDENTI </w:t>
      </w:r>
    </w:p>
    <w:p w:rsidR="00512CC1" w:rsidRPr="00A60C60" w:rsidRDefault="00512CC1" w:rsidP="00512CC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0C60">
        <w:rPr>
          <w:rFonts w:asciiTheme="minorHAnsi" w:hAnsiTheme="minorHAnsi" w:cstheme="minorHAnsi"/>
          <w:b/>
          <w:sz w:val="22"/>
          <w:szCs w:val="22"/>
        </w:rPr>
        <w:t xml:space="preserve">Ai fini IRPEF IRES per la deduzione dei costi: </w:t>
      </w:r>
    </w:p>
    <w:p w:rsidR="00F91108" w:rsidRPr="00A60C60" w:rsidRDefault="002B32E6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t>l</w:t>
      </w:r>
      <w:r w:rsidR="00F91108" w:rsidRPr="00A60C60">
        <w:rPr>
          <w:rFonts w:asciiTheme="minorHAnsi" w:hAnsiTheme="minorHAnsi" w:cstheme="minorHAnsi"/>
          <w:sz w:val="22"/>
          <w:szCs w:val="22"/>
        </w:rPr>
        <w:t xml:space="preserve">e erogazioni liberali, fatte alla generalità dei dipendenti, sono interamente deducibili, ai sensi dell’art. 95, TUIR, rientrando tra le spese di prestazioni di lavoro e non concorrono </w:t>
      </w:r>
      <w:proofErr w:type="gramStart"/>
      <w:r w:rsidR="00F91108" w:rsidRPr="00A60C60">
        <w:rPr>
          <w:rFonts w:asciiTheme="minorHAnsi" w:hAnsiTheme="minorHAnsi" w:cstheme="minorHAnsi"/>
          <w:sz w:val="22"/>
          <w:szCs w:val="22"/>
        </w:rPr>
        <w:t>a  formare</w:t>
      </w:r>
      <w:proofErr w:type="gramEnd"/>
      <w:r w:rsidR="00F91108" w:rsidRPr="00A60C60">
        <w:rPr>
          <w:rFonts w:asciiTheme="minorHAnsi" w:hAnsiTheme="minorHAnsi" w:cstheme="minorHAnsi"/>
          <w:sz w:val="22"/>
          <w:szCs w:val="22"/>
        </w:rPr>
        <w:t xml:space="preserve"> il reddito di lavoro dipendente, fino ad un importo di euro 258,23. </w:t>
      </w:r>
    </w:p>
    <w:p w:rsidR="00512CC1" w:rsidRPr="00A60C60" w:rsidRDefault="00512CC1" w:rsidP="00512CC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0C60">
        <w:rPr>
          <w:rFonts w:asciiTheme="minorHAnsi" w:hAnsiTheme="minorHAnsi" w:cstheme="minorHAnsi"/>
          <w:b/>
          <w:sz w:val="22"/>
          <w:szCs w:val="22"/>
        </w:rPr>
        <w:t>Ai fini IRAP:</w:t>
      </w:r>
    </w:p>
    <w:p w:rsidR="00512CC1" w:rsidRPr="00A60C60" w:rsidRDefault="00512CC1" w:rsidP="00512CC1">
      <w:pPr>
        <w:tabs>
          <w:tab w:val="left" w:pos="213"/>
          <w:tab w:val="left" w:pos="9357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bCs/>
          <w:sz w:val="22"/>
          <w:szCs w:val="22"/>
        </w:rPr>
        <w:t xml:space="preserve">I costi sono indeducibili </w:t>
      </w:r>
      <w:r w:rsidRPr="00A60C60">
        <w:rPr>
          <w:rFonts w:asciiTheme="minorHAnsi" w:hAnsiTheme="minorHAnsi" w:cstheme="minorHAnsi"/>
          <w:sz w:val="22"/>
          <w:szCs w:val="22"/>
        </w:rPr>
        <w:t>Indipendentemente dalla contabilizzazione in voci diverse dalla B.9 del conto economico.</w:t>
      </w:r>
    </w:p>
    <w:p w:rsidR="00F91108" w:rsidRPr="00A60C60" w:rsidRDefault="002B32E6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b/>
          <w:sz w:val="22"/>
          <w:szCs w:val="22"/>
        </w:rPr>
        <w:t>A</w:t>
      </w:r>
      <w:r w:rsidR="00F91108" w:rsidRPr="00A60C60">
        <w:rPr>
          <w:rFonts w:asciiTheme="minorHAnsi" w:hAnsiTheme="minorHAnsi" w:cstheme="minorHAnsi"/>
          <w:b/>
          <w:sz w:val="22"/>
          <w:szCs w:val="22"/>
        </w:rPr>
        <w:t>i fini IVA:</w:t>
      </w:r>
      <w:r w:rsidRPr="00A60C60">
        <w:rPr>
          <w:rFonts w:asciiTheme="minorHAnsi" w:hAnsiTheme="minorHAnsi" w:cstheme="minorHAnsi"/>
          <w:sz w:val="22"/>
          <w:szCs w:val="22"/>
        </w:rPr>
        <w:t xml:space="preserve"> </w:t>
      </w:r>
      <w:r w:rsidR="00F91108" w:rsidRPr="00A60C60">
        <w:rPr>
          <w:rFonts w:asciiTheme="minorHAnsi" w:hAnsiTheme="minorHAnsi" w:cstheme="minorHAnsi"/>
          <w:sz w:val="22"/>
          <w:szCs w:val="22"/>
        </w:rPr>
        <w:t>gli omaggi a favore dei dipendenti</w:t>
      </w:r>
      <w:r w:rsidRPr="00A60C60">
        <w:rPr>
          <w:rFonts w:asciiTheme="minorHAnsi" w:hAnsiTheme="minorHAnsi" w:cstheme="minorHAnsi"/>
          <w:sz w:val="22"/>
          <w:szCs w:val="22"/>
        </w:rPr>
        <w:t xml:space="preserve"> non possono essere considerati “spese</w:t>
      </w:r>
      <w:r w:rsidR="00F91108" w:rsidRPr="00A60C60">
        <w:rPr>
          <w:rFonts w:asciiTheme="minorHAnsi" w:hAnsiTheme="minorHAnsi" w:cstheme="minorHAnsi"/>
          <w:sz w:val="22"/>
          <w:szCs w:val="22"/>
        </w:rPr>
        <w:t xml:space="preserve"> di rappresentanza</w:t>
      </w:r>
      <w:r w:rsidRPr="00A60C60">
        <w:rPr>
          <w:rFonts w:asciiTheme="minorHAnsi" w:hAnsiTheme="minorHAnsi" w:cstheme="minorHAnsi"/>
          <w:sz w:val="22"/>
          <w:szCs w:val="22"/>
        </w:rPr>
        <w:t>”</w:t>
      </w:r>
      <w:r w:rsidR="00F91108" w:rsidRPr="00A60C60">
        <w:rPr>
          <w:rFonts w:asciiTheme="minorHAnsi" w:hAnsiTheme="minorHAnsi" w:cstheme="minorHAnsi"/>
          <w:sz w:val="22"/>
          <w:szCs w:val="22"/>
        </w:rPr>
        <w:t xml:space="preserve"> in quanto pri</w:t>
      </w:r>
      <w:r w:rsidRPr="00A60C60">
        <w:rPr>
          <w:rFonts w:asciiTheme="minorHAnsi" w:hAnsiTheme="minorHAnsi" w:cstheme="minorHAnsi"/>
          <w:sz w:val="22"/>
          <w:szCs w:val="22"/>
        </w:rPr>
        <w:t>vi</w:t>
      </w:r>
      <w:r w:rsidR="00F91108" w:rsidRPr="00A60C60">
        <w:rPr>
          <w:rFonts w:asciiTheme="minorHAnsi" w:hAnsiTheme="minorHAnsi" w:cstheme="minorHAnsi"/>
          <w:sz w:val="22"/>
          <w:szCs w:val="22"/>
        </w:rPr>
        <w:t xml:space="preserve"> del requisito di sostenimento per finalità promozionali. </w:t>
      </w:r>
    </w:p>
    <w:p w:rsidR="00F91108" w:rsidRPr="00A60C60" w:rsidRDefault="002B32E6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t>Quindi l</w:t>
      </w:r>
      <w:r w:rsidR="00F91108" w:rsidRPr="00A60C60">
        <w:rPr>
          <w:rFonts w:asciiTheme="minorHAnsi" w:hAnsiTheme="minorHAnsi" w:cstheme="minorHAnsi"/>
          <w:sz w:val="22"/>
          <w:szCs w:val="22"/>
        </w:rPr>
        <w:t>’IVA relativa ai beni destinat</w:t>
      </w:r>
      <w:r w:rsidRPr="00A60C60">
        <w:rPr>
          <w:rFonts w:asciiTheme="minorHAnsi" w:hAnsiTheme="minorHAnsi" w:cstheme="minorHAnsi"/>
          <w:sz w:val="22"/>
          <w:szCs w:val="22"/>
        </w:rPr>
        <w:t>i ai dipendenti è da considerarsi</w:t>
      </w:r>
      <w:r w:rsidR="00F91108" w:rsidRPr="00A60C60">
        <w:rPr>
          <w:rFonts w:asciiTheme="minorHAnsi" w:hAnsiTheme="minorHAnsi" w:cstheme="minorHAnsi"/>
          <w:sz w:val="22"/>
          <w:szCs w:val="22"/>
        </w:rPr>
        <w:t xml:space="preserve"> indetraibile per mancanza di inerenza con l’esercizio dell’impresa, arte o professione ex art. 19, comma 1, DPR n. 633/72, a prescindere dal costo. </w:t>
      </w:r>
    </w:p>
    <w:p w:rsidR="00F91108" w:rsidRPr="00A60C60" w:rsidRDefault="00F91108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t xml:space="preserve">Conseguentemente, in applicazione del citato art. 2, comma 2, n. 4), la successiva cessione gratuita è esclusa da IVA. </w:t>
      </w:r>
    </w:p>
    <w:p w:rsidR="0028220D" w:rsidRPr="00A60C60" w:rsidRDefault="00F91108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F91108" w:rsidRPr="00A60C60" w:rsidRDefault="00F91108" w:rsidP="00856948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A60C60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BENI CHE RIENTRANO NELL'ATTIVITA' PROPRIA DELL'IMPRESA</w:t>
      </w:r>
    </w:p>
    <w:p w:rsidR="00F91108" w:rsidRPr="00A60C60" w:rsidRDefault="00F91108" w:rsidP="0085694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91108" w:rsidRPr="00A60C60" w:rsidRDefault="00F91108" w:rsidP="00856948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A60C60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OMAGGI DI BENI A CLIENTI/FORNITORI  </w:t>
      </w:r>
    </w:p>
    <w:p w:rsidR="00512CC1" w:rsidRPr="00A60C60" w:rsidRDefault="00512CC1" w:rsidP="00512CC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0C60">
        <w:rPr>
          <w:rFonts w:asciiTheme="minorHAnsi" w:hAnsiTheme="minorHAnsi" w:cstheme="minorHAnsi"/>
          <w:b/>
          <w:sz w:val="22"/>
          <w:szCs w:val="22"/>
        </w:rPr>
        <w:t xml:space="preserve">Ai fini IRPEF IRES per la deduzione dei costi: </w:t>
      </w:r>
    </w:p>
    <w:p w:rsidR="00F91108" w:rsidRPr="00A60C60" w:rsidRDefault="00512CC1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t>A</w:t>
      </w:r>
      <w:r w:rsidR="00F91108" w:rsidRPr="00A60C60">
        <w:rPr>
          <w:rFonts w:asciiTheme="minorHAnsi" w:hAnsiTheme="minorHAnsi" w:cstheme="minorHAnsi"/>
          <w:sz w:val="22"/>
          <w:szCs w:val="22"/>
        </w:rPr>
        <w:t>i fini reddituali, gli acquisti dei beni</w:t>
      </w:r>
      <w:r w:rsidR="00687423" w:rsidRPr="00A60C60">
        <w:rPr>
          <w:rFonts w:asciiTheme="minorHAnsi" w:hAnsiTheme="minorHAnsi" w:cstheme="minorHAnsi"/>
          <w:sz w:val="22"/>
          <w:szCs w:val="22"/>
        </w:rPr>
        <w:t xml:space="preserve"> per omaggi</w:t>
      </w:r>
      <w:r w:rsidR="00F91108" w:rsidRPr="00A60C60">
        <w:rPr>
          <w:rFonts w:asciiTheme="minorHAnsi" w:hAnsiTheme="minorHAnsi" w:cstheme="minorHAnsi"/>
          <w:sz w:val="22"/>
          <w:szCs w:val="22"/>
        </w:rPr>
        <w:t xml:space="preserve"> rientrano tra le spese di rappresentanza di cui all’art. 108, comma 2, TUIR in base ai criteri contenuti nel citato DM 19.11.2008, senza distinzioni, tra beni oggetto e non oggetto dell’attività </w:t>
      </w:r>
      <w:proofErr w:type="gramStart"/>
      <w:r w:rsidR="00F91108" w:rsidRPr="00A60C60">
        <w:rPr>
          <w:rFonts w:asciiTheme="minorHAnsi" w:hAnsiTheme="minorHAnsi" w:cstheme="minorHAnsi"/>
          <w:sz w:val="22"/>
          <w:szCs w:val="22"/>
        </w:rPr>
        <w:t>dell’impresa</w:t>
      </w:r>
      <w:r w:rsidR="00F91108" w:rsidRPr="00A60C60">
        <w:rPr>
          <w:rFonts w:asciiTheme="minorHAnsi" w:hAnsiTheme="minorHAnsi" w:cstheme="minorHAnsi"/>
          <w:sz w:val="22"/>
          <w:szCs w:val="22"/>
          <w:vertAlign w:val="superscript"/>
        </w:rPr>
        <w:t>(</w:t>
      </w:r>
      <w:proofErr w:type="gramEnd"/>
      <w:r w:rsidR="00F91108" w:rsidRPr="00A60C60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="00F91108" w:rsidRPr="00A60C60">
        <w:rPr>
          <w:rFonts w:asciiTheme="minorHAnsi" w:hAnsiTheme="minorHAnsi" w:cstheme="minorHAnsi"/>
          <w:sz w:val="22"/>
          <w:szCs w:val="22"/>
        </w:rPr>
        <w:t xml:space="preserve">. Risultano quindi applicabili le stesse regole illustrate con riferimento agli omaggi fatti ai clienti di beni non oggetto dell’attività. </w:t>
      </w:r>
    </w:p>
    <w:p w:rsidR="007F7EE7" w:rsidRPr="00A60C60" w:rsidRDefault="007F7EE7" w:rsidP="007F7EE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0C60">
        <w:rPr>
          <w:rFonts w:asciiTheme="minorHAnsi" w:hAnsiTheme="minorHAnsi" w:cstheme="minorHAnsi"/>
          <w:b/>
          <w:sz w:val="22"/>
          <w:szCs w:val="22"/>
        </w:rPr>
        <w:t>Ai fini IRAP:</w:t>
      </w:r>
    </w:p>
    <w:p w:rsidR="007F7EE7" w:rsidRPr="00A60C60" w:rsidRDefault="007F7EE7" w:rsidP="007F7EE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60C60">
        <w:rPr>
          <w:rFonts w:asciiTheme="minorHAnsi" w:hAnsiTheme="minorHAnsi" w:cstheme="minorHAnsi"/>
          <w:bCs/>
          <w:sz w:val="22"/>
          <w:szCs w:val="22"/>
        </w:rPr>
        <w:t>I costi sono deducibili per soggetti con metodo di bilancio. Sono Indeducibilità per soggetti con metodo fiscale</w:t>
      </w:r>
      <w:r w:rsidRPr="00A60C6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91108" w:rsidRPr="00A60C60" w:rsidRDefault="00F91108" w:rsidP="0085694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91108" w:rsidRPr="00A60C60" w:rsidRDefault="00687423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b/>
          <w:sz w:val="22"/>
          <w:szCs w:val="22"/>
        </w:rPr>
        <w:t>A</w:t>
      </w:r>
      <w:r w:rsidR="00F91108" w:rsidRPr="00A60C60">
        <w:rPr>
          <w:rFonts w:asciiTheme="minorHAnsi" w:hAnsiTheme="minorHAnsi" w:cstheme="minorHAnsi"/>
          <w:b/>
          <w:sz w:val="22"/>
          <w:szCs w:val="22"/>
        </w:rPr>
        <w:t xml:space="preserve">i fini IVA: </w:t>
      </w:r>
      <w:r w:rsidR="00F91108" w:rsidRPr="00A60C60">
        <w:rPr>
          <w:rFonts w:asciiTheme="minorHAnsi" w:hAnsiTheme="minorHAnsi" w:cstheme="minorHAnsi"/>
          <w:sz w:val="22"/>
          <w:szCs w:val="22"/>
        </w:rPr>
        <w:t>la distinzione tra beni oggetto e non oggetto dell’attività, continua ad avere rilevanza ai fini IVA nel caso d</w:t>
      </w:r>
      <w:r w:rsidRPr="00A60C60">
        <w:rPr>
          <w:rFonts w:asciiTheme="minorHAnsi" w:hAnsiTheme="minorHAnsi" w:cstheme="minorHAnsi"/>
          <w:sz w:val="22"/>
          <w:szCs w:val="22"/>
        </w:rPr>
        <w:t>i</w:t>
      </w:r>
      <w:r w:rsidR="00F91108" w:rsidRPr="00A60C60">
        <w:rPr>
          <w:rFonts w:asciiTheme="minorHAnsi" w:hAnsiTheme="minorHAnsi" w:cstheme="minorHAnsi"/>
          <w:sz w:val="22"/>
          <w:szCs w:val="22"/>
        </w:rPr>
        <w:t xml:space="preserve"> cessione gratuita. La cessione gratuita di un bene oggetto dell’attività costituisce una cessione rilevante ai fini IVA</w:t>
      </w:r>
      <w:r w:rsidR="007D028A" w:rsidRPr="0028220D">
        <w:rPr>
          <w:rFonts w:asciiTheme="minorHAnsi" w:hAnsiTheme="minorHAnsi" w:cstheme="minorHAnsi"/>
          <w:sz w:val="22"/>
          <w:szCs w:val="22"/>
        </w:rPr>
        <w:t>, a meno che l’imposta relativa all’acquisto non sia stata detr</w:t>
      </w:r>
      <w:r w:rsidR="007D028A">
        <w:rPr>
          <w:rFonts w:asciiTheme="minorHAnsi" w:hAnsiTheme="minorHAnsi" w:cstheme="minorHAnsi"/>
          <w:sz w:val="22"/>
          <w:szCs w:val="22"/>
        </w:rPr>
        <w:t>atta</w:t>
      </w:r>
      <w:r w:rsidR="00A60C60" w:rsidRPr="00A60C60">
        <w:rPr>
          <w:rFonts w:asciiTheme="minorHAnsi" w:hAnsiTheme="minorHAnsi" w:cstheme="minorHAnsi"/>
          <w:sz w:val="22"/>
          <w:szCs w:val="22"/>
        </w:rPr>
        <w:t>.</w:t>
      </w:r>
      <w:r w:rsidRPr="00A60C60">
        <w:rPr>
          <w:rFonts w:asciiTheme="minorHAnsi" w:hAnsiTheme="minorHAnsi" w:cstheme="minorHAnsi"/>
          <w:sz w:val="22"/>
          <w:szCs w:val="22"/>
        </w:rPr>
        <w:t xml:space="preserve"> Questo significa che l’IVA</w:t>
      </w:r>
      <w:r w:rsidR="00F91108" w:rsidRPr="00A60C60">
        <w:rPr>
          <w:rFonts w:asciiTheme="minorHAnsi" w:hAnsiTheme="minorHAnsi" w:cstheme="minorHAnsi"/>
          <w:sz w:val="22"/>
          <w:szCs w:val="22"/>
        </w:rPr>
        <w:t xml:space="preserve"> sui beni rientranti nella propria attività è sempre detraibile, ma la cessione anche a titolo gratuito (omaggio) costituisce sempre cessione di beni e deve essere fatturata con le seguenti modalità: </w:t>
      </w:r>
    </w:p>
    <w:p w:rsidR="00F91108" w:rsidRPr="00A60C60" w:rsidRDefault="00687423" w:rsidP="00856948">
      <w:pPr>
        <w:spacing w:line="276" w:lineRule="auto"/>
        <w:ind w:left="255" w:hanging="255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t>1) A</w:t>
      </w:r>
      <w:r w:rsidR="00F91108" w:rsidRPr="00A60C60">
        <w:rPr>
          <w:rFonts w:asciiTheme="minorHAnsi" w:hAnsiTheme="minorHAnsi" w:cstheme="minorHAnsi"/>
          <w:sz w:val="22"/>
          <w:szCs w:val="22"/>
        </w:rPr>
        <w:t>utofattura per ogni singola cessione o per tutte quelle del mese con l'indicazione del: (i)</w:t>
      </w:r>
      <w:r w:rsidRPr="00A60C60">
        <w:rPr>
          <w:rFonts w:asciiTheme="minorHAnsi" w:hAnsiTheme="minorHAnsi" w:cstheme="minorHAnsi"/>
          <w:sz w:val="22"/>
          <w:szCs w:val="22"/>
        </w:rPr>
        <w:t xml:space="preserve"> </w:t>
      </w:r>
      <w:r w:rsidR="00F91108" w:rsidRPr="00A60C60">
        <w:rPr>
          <w:rFonts w:asciiTheme="minorHAnsi" w:hAnsiTheme="minorHAnsi" w:cstheme="minorHAnsi"/>
          <w:sz w:val="22"/>
          <w:szCs w:val="22"/>
        </w:rPr>
        <w:t xml:space="preserve">prezzo di acquisto o, in mancanza, dal prezzo di costo dei beni o di beni simili, determinati nel momento in cui si effettuano tali operazioni; (ii) </w:t>
      </w:r>
      <w:r w:rsidRPr="00A60C60">
        <w:rPr>
          <w:rFonts w:asciiTheme="minorHAnsi" w:hAnsiTheme="minorHAnsi" w:cstheme="minorHAnsi"/>
          <w:sz w:val="22"/>
          <w:szCs w:val="22"/>
        </w:rPr>
        <w:t>aliquota IVA</w:t>
      </w:r>
      <w:r w:rsidR="00F91108" w:rsidRPr="00A60C60">
        <w:rPr>
          <w:rFonts w:asciiTheme="minorHAnsi" w:hAnsiTheme="minorHAnsi" w:cstheme="minorHAnsi"/>
          <w:sz w:val="22"/>
          <w:szCs w:val="22"/>
        </w:rPr>
        <w:t xml:space="preserve">; (iii) annotazione "autofattura per omaggi". L'autofattura va annotata nel registro fatture emesse. </w:t>
      </w:r>
    </w:p>
    <w:p w:rsidR="00F91108" w:rsidRPr="00A60C60" w:rsidRDefault="00F91108" w:rsidP="00856948">
      <w:pPr>
        <w:spacing w:line="276" w:lineRule="auto"/>
        <w:ind w:left="255" w:hanging="255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lastRenderedPageBreak/>
        <w:t>2) Tenuta Registro omaggi</w:t>
      </w:r>
      <w:r w:rsidR="00687423" w:rsidRPr="00A60C60">
        <w:rPr>
          <w:rFonts w:asciiTheme="minorHAnsi" w:hAnsiTheme="minorHAnsi" w:cstheme="minorHAnsi"/>
          <w:sz w:val="22"/>
          <w:szCs w:val="22"/>
        </w:rPr>
        <w:t>,</w:t>
      </w:r>
      <w:r w:rsidRPr="00A60C60">
        <w:rPr>
          <w:rFonts w:asciiTheme="minorHAnsi" w:hAnsiTheme="minorHAnsi" w:cstheme="minorHAnsi"/>
          <w:sz w:val="22"/>
          <w:szCs w:val="22"/>
        </w:rPr>
        <w:t xml:space="preserve"> dove va indicato: (i) prezzo di acquisto o, in mancanza, dal prezzo di costo dei beni o di beni simili, determinati nel momento in cui si effettuano tali operazioni; (ii) </w:t>
      </w:r>
      <w:r w:rsidR="00687423" w:rsidRPr="00A60C60">
        <w:rPr>
          <w:rFonts w:asciiTheme="minorHAnsi" w:hAnsiTheme="minorHAnsi" w:cstheme="minorHAnsi"/>
          <w:sz w:val="22"/>
          <w:szCs w:val="22"/>
        </w:rPr>
        <w:t>imposta IVA</w:t>
      </w:r>
      <w:r w:rsidRPr="00A60C60">
        <w:rPr>
          <w:rFonts w:asciiTheme="minorHAnsi" w:hAnsiTheme="minorHAnsi" w:cstheme="minorHAnsi"/>
          <w:sz w:val="22"/>
          <w:szCs w:val="22"/>
        </w:rPr>
        <w:t xml:space="preserve"> distinta per aliquote. Il totale del registro va riportato nel registro fatture emesse entro il termine per effettuazione liquidazioni. </w:t>
      </w:r>
    </w:p>
    <w:p w:rsidR="00F91108" w:rsidRPr="00A60C60" w:rsidRDefault="00F91108" w:rsidP="00856948">
      <w:pPr>
        <w:spacing w:line="276" w:lineRule="auto"/>
        <w:ind w:left="255" w:hanging="255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t xml:space="preserve">3) Normale fattura in cui esercitare o meno il diritto di rivalsa secondo l'articolo 18, comma 3, D.P.R. 633/72. </w:t>
      </w:r>
    </w:p>
    <w:p w:rsidR="00F91108" w:rsidRPr="00A60C60" w:rsidRDefault="00F91108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t>Se viene esercitata la rivalsa</w:t>
      </w:r>
      <w:r w:rsidR="00687423" w:rsidRPr="00A60C60">
        <w:rPr>
          <w:rFonts w:asciiTheme="minorHAnsi" w:hAnsiTheme="minorHAnsi" w:cstheme="minorHAnsi"/>
          <w:sz w:val="22"/>
          <w:szCs w:val="22"/>
        </w:rPr>
        <w:t>,</w:t>
      </w:r>
      <w:r w:rsidRPr="00A60C60">
        <w:rPr>
          <w:rFonts w:asciiTheme="minorHAnsi" w:hAnsiTheme="minorHAnsi" w:cstheme="minorHAnsi"/>
          <w:sz w:val="22"/>
          <w:szCs w:val="22"/>
        </w:rPr>
        <w:t xml:space="preserve"> chi riceve l’omaggio potrà portarla in detrazione, salvo che l’importo sia oggettivamente indetraibile. </w:t>
      </w:r>
    </w:p>
    <w:p w:rsidR="00F91108" w:rsidRPr="00A60C60" w:rsidRDefault="00F91108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91108" w:rsidRPr="00A60C60" w:rsidRDefault="00F91108" w:rsidP="00856948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A60C60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OMAGGI DI BENI AI DIPENDENTI  </w:t>
      </w:r>
    </w:p>
    <w:p w:rsidR="00F91108" w:rsidRPr="00A60C60" w:rsidRDefault="00687423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b/>
          <w:sz w:val="22"/>
          <w:szCs w:val="22"/>
        </w:rPr>
        <w:t>A</w:t>
      </w:r>
      <w:r w:rsidR="00F91108" w:rsidRPr="00A60C60">
        <w:rPr>
          <w:rFonts w:asciiTheme="minorHAnsi" w:hAnsiTheme="minorHAnsi" w:cstheme="minorHAnsi"/>
          <w:b/>
          <w:sz w:val="22"/>
          <w:szCs w:val="22"/>
        </w:rPr>
        <w:t xml:space="preserve">i fini delle Imposte sul Reddito: </w:t>
      </w:r>
      <w:r w:rsidR="00F91108" w:rsidRPr="00A60C60">
        <w:rPr>
          <w:rFonts w:asciiTheme="minorHAnsi" w:hAnsiTheme="minorHAnsi" w:cstheme="minorHAnsi"/>
          <w:sz w:val="22"/>
          <w:szCs w:val="22"/>
        </w:rPr>
        <w:t>le erogazioni liberali, fatte alla generalità dei dipendenti, sono interamente deducibili, ai sensi dell’art. 95, TUIR, rientrando tra le spese di prestazioni di lavoro e non concorrono a formare il reddito di lavoro dipend</w:t>
      </w:r>
      <w:r w:rsidR="00856948" w:rsidRPr="00A60C60">
        <w:rPr>
          <w:rFonts w:asciiTheme="minorHAnsi" w:hAnsiTheme="minorHAnsi" w:cstheme="minorHAnsi"/>
          <w:sz w:val="22"/>
          <w:szCs w:val="22"/>
        </w:rPr>
        <w:t>ente, fino ad un importo di €</w:t>
      </w:r>
      <w:r w:rsidR="00F91108" w:rsidRPr="00A60C60">
        <w:rPr>
          <w:rFonts w:asciiTheme="minorHAnsi" w:hAnsiTheme="minorHAnsi" w:cstheme="minorHAnsi"/>
          <w:sz w:val="22"/>
          <w:szCs w:val="22"/>
        </w:rPr>
        <w:t xml:space="preserve"> 258,23 alle condizioni sopra dette. </w:t>
      </w:r>
    </w:p>
    <w:p w:rsidR="002568D1" w:rsidRPr="00A60C60" w:rsidRDefault="002568D1" w:rsidP="002568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b/>
          <w:sz w:val="22"/>
          <w:szCs w:val="22"/>
        </w:rPr>
        <w:t>Ai fini IRAP: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0C60">
        <w:rPr>
          <w:rFonts w:asciiTheme="minorHAnsi" w:hAnsiTheme="minorHAnsi" w:cstheme="minorHAnsi"/>
          <w:bCs/>
          <w:sz w:val="22"/>
          <w:szCs w:val="22"/>
        </w:rPr>
        <w:t xml:space="preserve">I costi sono indeducibili </w:t>
      </w:r>
      <w:r w:rsidRPr="00A60C60">
        <w:rPr>
          <w:rFonts w:asciiTheme="minorHAnsi" w:hAnsiTheme="minorHAnsi" w:cstheme="minorHAnsi"/>
          <w:sz w:val="22"/>
          <w:szCs w:val="22"/>
        </w:rPr>
        <w:t>Indipendentemente dalla contabilizzazione in voci diverse dalla B.9 del conto economico.</w:t>
      </w:r>
    </w:p>
    <w:p w:rsidR="00A60C60" w:rsidRDefault="00687423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b/>
          <w:sz w:val="22"/>
          <w:szCs w:val="22"/>
        </w:rPr>
        <w:t>A</w:t>
      </w:r>
      <w:r w:rsidR="00F91108" w:rsidRPr="00A60C60">
        <w:rPr>
          <w:rFonts w:asciiTheme="minorHAnsi" w:hAnsiTheme="minorHAnsi" w:cstheme="minorHAnsi"/>
          <w:b/>
          <w:sz w:val="22"/>
          <w:szCs w:val="22"/>
        </w:rPr>
        <w:t xml:space="preserve">i fini IVA: </w:t>
      </w:r>
      <w:r w:rsidRPr="00A60C60">
        <w:rPr>
          <w:rFonts w:asciiTheme="minorHAnsi" w:hAnsiTheme="minorHAnsi" w:cstheme="minorHAnsi"/>
          <w:sz w:val="22"/>
          <w:szCs w:val="22"/>
        </w:rPr>
        <w:t>l'IVA</w:t>
      </w:r>
      <w:r w:rsidR="00F91108" w:rsidRPr="00A60C60">
        <w:rPr>
          <w:rFonts w:asciiTheme="minorHAnsi" w:hAnsiTheme="minorHAnsi" w:cstheme="minorHAnsi"/>
          <w:sz w:val="22"/>
          <w:szCs w:val="22"/>
        </w:rPr>
        <w:t xml:space="preserve"> sui beni rientranti nella propria attività è sempre detraibile</w:t>
      </w:r>
      <w:r w:rsidR="007D028A">
        <w:rPr>
          <w:rFonts w:asciiTheme="minorHAnsi" w:hAnsiTheme="minorHAnsi" w:cstheme="minorHAnsi"/>
          <w:sz w:val="22"/>
          <w:szCs w:val="22"/>
        </w:rPr>
        <w:t xml:space="preserve">, </w:t>
      </w:r>
      <w:r w:rsidR="007D028A" w:rsidRPr="0028220D">
        <w:rPr>
          <w:rFonts w:asciiTheme="minorHAnsi" w:hAnsiTheme="minorHAnsi" w:cstheme="minorHAnsi"/>
          <w:sz w:val="22"/>
          <w:szCs w:val="22"/>
        </w:rPr>
        <w:t>salvo nel caso in cui si sia scelto di non de</w:t>
      </w:r>
      <w:r w:rsidR="007D028A">
        <w:rPr>
          <w:rFonts w:asciiTheme="minorHAnsi" w:hAnsiTheme="minorHAnsi" w:cstheme="minorHAnsi"/>
          <w:sz w:val="22"/>
          <w:szCs w:val="22"/>
        </w:rPr>
        <w:t>trarre l’imposta</w:t>
      </w:r>
      <w:r w:rsidR="007D028A" w:rsidRPr="0028220D">
        <w:rPr>
          <w:rFonts w:asciiTheme="minorHAnsi" w:hAnsiTheme="minorHAnsi" w:cstheme="minorHAnsi"/>
          <w:sz w:val="22"/>
          <w:szCs w:val="22"/>
        </w:rPr>
        <w:t xml:space="preserve"> sull’acquisto al fine di non assoggettare ad IVA la successiva cessione gratuita.</w:t>
      </w:r>
    </w:p>
    <w:p w:rsidR="00A60C60" w:rsidRPr="00A60C60" w:rsidRDefault="00A60C60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8220D" w:rsidRPr="00A60C60" w:rsidRDefault="0028220D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91108" w:rsidRPr="00A60C60" w:rsidRDefault="00F91108" w:rsidP="00856948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A60C60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GLI OMAGGI DEI PROFESSIONISTI</w:t>
      </w:r>
    </w:p>
    <w:p w:rsidR="00F91108" w:rsidRPr="00A60C60" w:rsidRDefault="00F91108" w:rsidP="0085694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91108" w:rsidRPr="00A60C60" w:rsidRDefault="00F91108" w:rsidP="00856948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A60C60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OMAGGI DI BENI A CLIENTI/FORNITORI  </w:t>
      </w:r>
    </w:p>
    <w:p w:rsidR="00F91108" w:rsidRPr="00A60C60" w:rsidRDefault="002568D1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b/>
          <w:sz w:val="22"/>
          <w:szCs w:val="22"/>
        </w:rPr>
        <w:t xml:space="preserve">Ai fini IRPEF per la deduzione </w:t>
      </w:r>
      <w:r>
        <w:rPr>
          <w:rFonts w:asciiTheme="minorHAnsi" w:hAnsiTheme="minorHAnsi" w:cstheme="minorHAnsi"/>
          <w:b/>
          <w:sz w:val="22"/>
          <w:szCs w:val="22"/>
        </w:rPr>
        <w:t>dei costi</w:t>
      </w:r>
      <w:r w:rsidR="00F91108" w:rsidRPr="00A60C60">
        <w:rPr>
          <w:rFonts w:asciiTheme="minorHAnsi" w:hAnsiTheme="minorHAnsi" w:cstheme="minorHAnsi"/>
          <w:b/>
          <w:sz w:val="22"/>
          <w:szCs w:val="22"/>
        </w:rPr>
        <w:t>:</w:t>
      </w:r>
      <w:r w:rsidR="00F91108" w:rsidRPr="00A60C60">
        <w:rPr>
          <w:rFonts w:asciiTheme="minorHAnsi" w:hAnsiTheme="minorHAnsi" w:cstheme="minorHAnsi"/>
          <w:sz w:val="22"/>
          <w:szCs w:val="22"/>
        </w:rPr>
        <w:t xml:space="preserve"> per i lavoratori autonomi, a prescindere dal valore unitario del bene oggetto di omaggio, i relativi costi costituiscono spese deducibili nei limiti dell'1</w:t>
      </w:r>
      <w:r w:rsidR="00624AC4" w:rsidRPr="00A60C60">
        <w:rPr>
          <w:rFonts w:asciiTheme="minorHAnsi" w:hAnsiTheme="minorHAnsi" w:cstheme="minorHAnsi"/>
          <w:sz w:val="22"/>
          <w:szCs w:val="22"/>
        </w:rPr>
        <w:t>%</w:t>
      </w:r>
      <w:r w:rsidR="00F91108" w:rsidRPr="00A60C60">
        <w:rPr>
          <w:rFonts w:asciiTheme="minorHAnsi" w:hAnsiTheme="minorHAnsi" w:cstheme="minorHAnsi"/>
          <w:sz w:val="22"/>
          <w:szCs w:val="22"/>
        </w:rPr>
        <w:t xml:space="preserve"> dei compensi percepiti nel periodo d'imposta.  </w:t>
      </w:r>
    </w:p>
    <w:p w:rsidR="002568D1" w:rsidRPr="00A60C60" w:rsidRDefault="002568D1" w:rsidP="002568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b/>
          <w:sz w:val="22"/>
          <w:szCs w:val="22"/>
        </w:rPr>
        <w:t xml:space="preserve">Ai fini IRAP: </w:t>
      </w:r>
      <w:r w:rsidRPr="00A60C60">
        <w:rPr>
          <w:rFonts w:asciiTheme="minorHAnsi" w:hAnsiTheme="minorHAnsi" w:cstheme="minorHAnsi"/>
          <w:bCs/>
          <w:sz w:val="22"/>
          <w:szCs w:val="22"/>
        </w:rPr>
        <w:t xml:space="preserve">I costi sono 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A60C60">
        <w:rPr>
          <w:rFonts w:asciiTheme="minorHAnsi" w:hAnsiTheme="minorHAnsi" w:cstheme="minorHAnsi"/>
          <w:bCs/>
          <w:sz w:val="22"/>
          <w:szCs w:val="22"/>
        </w:rPr>
        <w:t>educibili</w:t>
      </w:r>
      <w:r>
        <w:rPr>
          <w:rFonts w:asciiTheme="minorHAnsi" w:hAnsiTheme="minorHAnsi" w:cstheme="minorHAnsi"/>
          <w:bCs/>
          <w:sz w:val="22"/>
          <w:szCs w:val="22"/>
        </w:rPr>
        <w:t xml:space="preserve"> nei limiti </w:t>
      </w:r>
      <w:r w:rsidRPr="00A60C60"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C60">
        <w:rPr>
          <w:rFonts w:asciiTheme="minorHAnsi" w:hAnsiTheme="minorHAnsi" w:cstheme="minorHAnsi"/>
          <w:sz w:val="22"/>
          <w:szCs w:val="22"/>
        </w:rPr>
        <w:t>1% dei compensi percepiti nel periodo d'imposta.</w:t>
      </w:r>
    </w:p>
    <w:p w:rsidR="007D028A" w:rsidRPr="007D028A" w:rsidRDefault="00687423" w:rsidP="007D02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028A">
        <w:rPr>
          <w:rFonts w:asciiTheme="minorHAnsi" w:hAnsiTheme="minorHAnsi" w:cstheme="minorHAnsi"/>
          <w:b/>
          <w:sz w:val="22"/>
          <w:szCs w:val="22"/>
        </w:rPr>
        <w:t>A</w:t>
      </w:r>
      <w:r w:rsidR="00F91108" w:rsidRPr="007D028A">
        <w:rPr>
          <w:rFonts w:asciiTheme="minorHAnsi" w:hAnsiTheme="minorHAnsi" w:cstheme="minorHAnsi"/>
          <w:b/>
          <w:sz w:val="22"/>
          <w:szCs w:val="22"/>
        </w:rPr>
        <w:t>i fini IVA</w:t>
      </w:r>
      <w:r w:rsidR="007D028A" w:rsidRPr="007D028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D028A" w:rsidRPr="007D028A">
        <w:rPr>
          <w:rFonts w:asciiTheme="minorHAnsi" w:hAnsiTheme="minorHAnsi" w:cstheme="minorHAnsi"/>
          <w:sz w:val="22"/>
          <w:szCs w:val="22"/>
        </w:rPr>
        <w:t xml:space="preserve">per gli omaggi di costo unitario non superiore ad € 50,00 </w:t>
      </w:r>
      <w:bookmarkStart w:id="0" w:name="_GoBack"/>
      <w:bookmarkEnd w:id="0"/>
      <w:r w:rsidR="007D028A" w:rsidRPr="007D028A">
        <w:rPr>
          <w:rFonts w:asciiTheme="minorHAnsi" w:hAnsiTheme="minorHAnsi" w:cstheme="minorHAnsi"/>
          <w:sz w:val="22"/>
          <w:szCs w:val="22"/>
        </w:rPr>
        <w:t xml:space="preserve">la relativa IVA può essere detratta. Per gli omaggi di costo unitario superiore ad € 50,00 (compreso alimenti e bevande) l'IVA risulta indetraibile.  </w:t>
      </w:r>
      <w:r w:rsidR="00B702EA">
        <w:rPr>
          <w:rFonts w:asciiTheme="minorHAnsi" w:hAnsiTheme="minorHAnsi" w:cstheme="minorHAnsi"/>
          <w:sz w:val="22"/>
          <w:szCs w:val="22"/>
        </w:rPr>
        <w:t>L</w:t>
      </w:r>
      <w:r w:rsidR="007D028A" w:rsidRPr="007D028A">
        <w:rPr>
          <w:rFonts w:asciiTheme="minorHAnsi" w:hAnsiTheme="minorHAnsi" w:cstheme="minorHAnsi"/>
          <w:sz w:val="22"/>
          <w:szCs w:val="22"/>
        </w:rPr>
        <w:t>e cessioni gratuite di beni poste in essere da artisti e professionisti sono invece da considerare fuori del campo di applicazione del tributo per qualsiasi importo (Circ. 30-04-1980 n. 40)</w:t>
      </w:r>
    </w:p>
    <w:p w:rsidR="00F91108" w:rsidRPr="007D028A" w:rsidRDefault="00F91108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91108" w:rsidRPr="00A60C60" w:rsidRDefault="00F91108" w:rsidP="00856948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A60C60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OMAGGI DI BENI A DIPENDENTI </w:t>
      </w:r>
    </w:p>
    <w:p w:rsidR="00F91108" w:rsidRPr="00A60C60" w:rsidRDefault="00687423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b/>
          <w:sz w:val="22"/>
          <w:szCs w:val="22"/>
        </w:rPr>
        <w:t>A</w:t>
      </w:r>
      <w:r w:rsidR="00F91108" w:rsidRPr="00A60C60">
        <w:rPr>
          <w:rFonts w:asciiTheme="minorHAnsi" w:hAnsiTheme="minorHAnsi" w:cstheme="minorHAnsi"/>
          <w:b/>
          <w:sz w:val="22"/>
          <w:szCs w:val="22"/>
        </w:rPr>
        <w:t>i fini delle Imposte sul Reddito</w:t>
      </w:r>
      <w:r w:rsidR="00F91108" w:rsidRPr="00A60C60">
        <w:rPr>
          <w:rFonts w:asciiTheme="minorHAnsi" w:hAnsiTheme="minorHAnsi" w:cstheme="minorHAnsi"/>
          <w:sz w:val="22"/>
          <w:szCs w:val="22"/>
        </w:rPr>
        <w:t xml:space="preserve">: per i lavoratori autonomi, a prescindere dal valore unitario del bene oggetto di omaggio, i relativi costi costituiscono spese deducibili per intero nell’esercizio di sostenimento del costo, in quanto considerate spese per prestazioni di lavoro. </w:t>
      </w:r>
    </w:p>
    <w:p w:rsidR="001A18F4" w:rsidRPr="00A60C60" w:rsidRDefault="001A18F4" w:rsidP="001A18F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b/>
          <w:sz w:val="22"/>
          <w:szCs w:val="22"/>
        </w:rPr>
        <w:t xml:space="preserve">Ai fini IRAP: </w:t>
      </w:r>
      <w:r w:rsidRPr="00A60C60">
        <w:rPr>
          <w:rFonts w:asciiTheme="minorHAnsi" w:hAnsiTheme="minorHAnsi" w:cstheme="minorHAnsi"/>
          <w:bCs/>
          <w:sz w:val="22"/>
          <w:szCs w:val="22"/>
        </w:rPr>
        <w:t xml:space="preserve">I costi sono Indeducibilità </w:t>
      </w:r>
    </w:p>
    <w:p w:rsidR="00F91108" w:rsidRPr="00A60C60" w:rsidRDefault="00687423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b/>
          <w:sz w:val="22"/>
          <w:szCs w:val="22"/>
        </w:rPr>
        <w:t>A</w:t>
      </w:r>
      <w:r w:rsidR="00F91108" w:rsidRPr="00A60C60">
        <w:rPr>
          <w:rFonts w:asciiTheme="minorHAnsi" w:hAnsiTheme="minorHAnsi" w:cstheme="minorHAnsi"/>
          <w:b/>
          <w:sz w:val="22"/>
          <w:szCs w:val="22"/>
        </w:rPr>
        <w:t>i fini IVA:</w:t>
      </w:r>
      <w:r w:rsidR="00856948" w:rsidRPr="00A60C60">
        <w:rPr>
          <w:rFonts w:asciiTheme="minorHAnsi" w:hAnsiTheme="minorHAnsi" w:cstheme="minorHAnsi"/>
          <w:sz w:val="22"/>
          <w:szCs w:val="22"/>
        </w:rPr>
        <w:t xml:space="preserve"> l’IVA</w:t>
      </w:r>
      <w:r w:rsidR="00F91108" w:rsidRPr="00A60C60">
        <w:rPr>
          <w:rFonts w:asciiTheme="minorHAnsi" w:hAnsiTheme="minorHAnsi" w:cstheme="minorHAnsi"/>
          <w:sz w:val="22"/>
          <w:szCs w:val="22"/>
        </w:rPr>
        <w:t xml:space="preserve"> è indetraibile, in quanto non inerente.  </w:t>
      </w:r>
    </w:p>
    <w:p w:rsidR="006F1C1B" w:rsidRPr="00A60C60" w:rsidRDefault="00F91108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F91108" w:rsidRDefault="00F91108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C60">
        <w:rPr>
          <w:rFonts w:asciiTheme="minorHAnsi" w:hAnsiTheme="minorHAnsi" w:cstheme="minorHAnsi"/>
          <w:sz w:val="22"/>
          <w:szCs w:val="22"/>
        </w:rPr>
        <w:t>Lo Studio rimane a disposiz</w:t>
      </w:r>
      <w:r w:rsidR="006F1C1B" w:rsidRPr="00A60C60">
        <w:rPr>
          <w:rFonts w:asciiTheme="minorHAnsi" w:hAnsiTheme="minorHAnsi" w:cstheme="minorHAnsi"/>
          <w:sz w:val="22"/>
          <w:szCs w:val="22"/>
        </w:rPr>
        <w:t>ione per ulteriori chiarimenti</w:t>
      </w:r>
    </w:p>
    <w:p w:rsidR="002568D1" w:rsidRPr="00A60C60" w:rsidRDefault="002568D1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B1A2D" w:rsidRPr="00A60C60" w:rsidRDefault="00687423" w:rsidP="00856948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60C60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       </w:t>
      </w:r>
      <w:r w:rsidR="00F91108" w:rsidRPr="00A60C60">
        <w:rPr>
          <w:rFonts w:asciiTheme="minorHAnsi" w:hAnsiTheme="minorHAnsi" w:cstheme="minorHAnsi"/>
          <w:b/>
          <w:i/>
          <w:sz w:val="22"/>
          <w:szCs w:val="22"/>
        </w:rPr>
        <w:t xml:space="preserve">Studio </w:t>
      </w:r>
      <w:r w:rsidRPr="00A60C60">
        <w:rPr>
          <w:rFonts w:asciiTheme="minorHAnsi" w:hAnsiTheme="minorHAnsi" w:cstheme="minorHAnsi"/>
          <w:b/>
          <w:i/>
          <w:sz w:val="22"/>
          <w:szCs w:val="22"/>
        </w:rPr>
        <w:t xml:space="preserve">Commercialista </w:t>
      </w:r>
      <w:r w:rsidR="00F91108" w:rsidRPr="00A60C60">
        <w:rPr>
          <w:rFonts w:asciiTheme="minorHAnsi" w:hAnsiTheme="minorHAnsi" w:cstheme="minorHAnsi"/>
          <w:b/>
          <w:i/>
          <w:sz w:val="22"/>
          <w:szCs w:val="22"/>
        </w:rPr>
        <w:t>Associato Contrino</w:t>
      </w:r>
    </w:p>
    <w:sectPr w:rsidR="00CB1A2D" w:rsidRPr="00A60C60" w:rsidSect="00856948">
      <w:headerReference w:type="default" r:id="rId8"/>
      <w:footerReference w:type="default" r:id="rId9"/>
      <w:pgSz w:w="11906" w:h="16838"/>
      <w:pgMar w:top="2977" w:right="851" w:bottom="1843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C1B" w:rsidRDefault="006F1C1B">
      <w:r>
        <w:separator/>
      </w:r>
    </w:p>
  </w:endnote>
  <w:endnote w:type="continuationSeparator" w:id="0">
    <w:p w:rsidR="006F1C1B" w:rsidRDefault="006F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C1B" w:rsidRDefault="006F1C1B" w:rsidP="00FC182A">
    <w:pPr>
      <w:pStyle w:val="Corpotesto"/>
      <w:rPr>
        <w:lang w:val="en-US"/>
      </w:rPr>
    </w:pPr>
  </w:p>
  <w:p w:rsidR="006F1C1B" w:rsidRPr="00FD6C40" w:rsidRDefault="006F1C1B" w:rsidP="00FC182A">
    <w:pPr>
      <w:pStyle w:val="Corpotesto"/>
      <w:rPr>
        <w:lang w:val="en-US"/>
      </w:rPr>
    </w:pPr>
    <w:r>
      <w:rPr>
        <w:noProof/>
      </w:rPr>
      <w:drawing>
        <wp:inline distT="0" distB="0" distL="0" distR="0">
          <wp:extent cx="6480000" cy="342000"/>
          <wp:effectExtent l="0" t="0" r="0" b="127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di 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C1B" w:rsidRDefault="006F1C1B">
      <w:r>
        <w:separator/>
      </w:r>
    </w:p>
  </w:footnote>
  <w:footnote w:type="continuationSeparator" w:id="0">
    <w:p w:rsidR="006F1C1B" w:rsidRDefault="006F1C1B">
      <w:r>
        <w:continuationSeparator/>
      </w:r>
    </w:p>
  </w:footnote>
  <w:footnote w:id="1">
    <w:p w:rsidR="006F1C1B" w:rsidRPr="0028220D" w:rsidRDefault="006F1C1B" w:rsidP="00F91108">
      <w:pPr>
        <w:rPr>
          <w:rFonts w:asciiTheme="minorHAnsi" w:hAnsiTheme="minorHAnsi" w:cstheme="minorHAnsi"/>
          <w:sz w:val="16"/>
          <w:szCs w:val="16"/>
        </w:rPr>
      </w:pPr>
      <w:r w:rsidRPr="0028220D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28220D">
        <w:rPr>
          <w:rFonts w:asciiTheme="minorHAnsi" w:hAnsiTheme="minorHAnsi" w:cstheme="minorHAnsi"/>
          <w:sz w:val="16"/>
          <w:szCs w:val="16"/>
        </w:rPr>
        <w:t xml:space="preserve">  Sono deducibili nell’anno di sostenimento (esempio 201</w:t>
      </w:r>
      <w:r w:rsidR="00B702EA">
        <w:rPr>
          <w:rFonts w:asciiTheme="minorHAnsi" w:hAnsiTheme="minorHAnsi" w:cstheme="minorHAnsi"/>
          <w:sz w:val="16"/>
          <w:szCs w:val="16"/>
        </w:rPr>
        <w:t>8</w:t>
      </w:r>
      <w:r w:rsidRPr="0028220D">
        <w:rPr>
          <w:rFonts w:asciiTheme="minorHAnsi" w:hAnsiTheme="minorHAnsi" w:cstheme="minorHAnsi"/>
          <w:sz w:val="16"/>
          <w:szCs w:val="16"/>
        </w:rPr>
        <w:t xml:space="preserve">), nel limite dell’importo annuo massimo deducibile, ottenuto applicando ai ricavi della gestione caratteristica (voci A1 e A5 del Conto economico) le seguenti percentuali: </w:t>
      </w:r>
    </w:p>
    <w:p w:rsidR="006F1C1B" w:rsidRPr="0028220D" w:rsidRDefault="006F1C1B" w:rsidP="00F91108">
      <w:pPr>
        <w:rPr>
          <w:rFonts w:asciiTheme="minorHAnsi" w:hAnsiTheme="minorHAnsi" w:cstheme="minorHAnsi"/>
          <w:sz w:val="16"/>
          <w:szCs w:val="16"/>
        </w:rPr>
      </w:pPr>
      <w:r w:rsidRPr="0028220D">
        <w:rPr>
          <w:rFonts w:asciiTheme="minorHAnsi" w:hAnsiTheme="minorHAnsi" w:cstheme="minorHAnsi"/>
          <w:sz w:val="16"/>
          <w:szCs w:val="16"/>
        </w:rPr>
        <w:t xml:space="preserve">- Ricavi gestione caratteristica fino a 10.000.000,00 di euro - l'importo massimo deducibile è pari a 1,3% </w:t>
      </w:r>
    </w:p>
    <w:p w:rsidR="006F1C1B" w:rsidRPr="0028220D" w:rsidRDefault="006F1C1B" w:rsidP="00F91108">
      <w:pPr>
        <w:rPr>
          <w:rFonts w:asciiTheme="minorHAnsi" w:hAnsiTheme="minorHAnsi" w:cstheme="minorHAnsi"/>
          <w:sz w:val="16"/>
          <w:szCs w:val="16"/>
        </w:rPr>
      </w:pPr>
      <w:r w:rsidRPr="0028220D">
        <w:rPr>
          <w:rFonts w:asciiTheme="minorHAnsi" w:hAnsiTheme="minorHAnsi" w:cstheme="minorHAnsi"/>
          <w:sz w:val="16"/>
          <w:szCs w:val="16"/>
        </w:rPr>
        <w:t xml:space="preserve">- Ricavi gestione caratteristica oltre i 10.000.000,00 di euro e fino a 50.000.000,00 di euro - l'importo massimo deducibile è pari a 0,5% </w:t>
      </w:r>
    </w:p>
    <w:p w:rsidR="006F1C1B" w:rsidRPr="0028220D" w:rsidRDefault="006F1C1B" w:rsidP="00F91108">
      <w:pPr>
        <w:rPr>
          <w:rFonts w:asciiTheme="minorHAnsi" w:hAnsiTheme="minorHAnsi" w:cstheme="minorHAnsi"/>
          <w:sz w:val="16"/>
          <w:szCs w:val="16"/>
        </w:rPr>
      </w:pPr>
      <w:r w:rsidRPr="0028220D">
        <w:rPr>
          <w:rFonts w:asciiTheme="minorHAnsi" w:hAnsiTheme="minorHAnsi" w:cstheme="minorHAnsi"/>
          <w:sz w:val="16"/>
          <w:szCs w:val="16"/>
        </w:rPr>
        <w:t xml:space="preserve">- Ricavi gestione caratteristica oltre i 50.000.000,00 di euro - l'importo massimo deducibile è pari a 0,1%  </w:t>
      </w:r>
    </w:p>
    <w:p w:rsidR="006F1C1B" w:rsidRPr="0028220D" w:rsidRDefault="006F1C1B" w:rsidP="00F91108">
      <w:pPr>
        <w:pStyle w:val="Testonotaapidipagina"/>
        <w:rPr>
          <w:rFonts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C1B" w:rsidRDefault="006F1C1B" w:rsidP="0029114D">
    <w:pPr>
      <w:jc w:val="center"/>
    </w:pPr>
    <w:r>
      <w:rPr>
        <w:noProof/>
      </w:rPr>
      <w:drawing>
        <wp:inline distT="0" distB="0" distL="0" distR="0">
          <wp:extent cx="3962400" cy="111442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CAA"/>
    <w:multiLevelType w:val="hybridMultilevel"/>
    <w:tmpl w:val="86B663F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C4F8C"/>
    <w:multiLevelType w:val="hybridMultilevel"/>
    <w:tmpl w:val="BB1CAB28"/>
    <w:lvl w:ilvl="0" w:tplc="531E0BB0">
      <w:start w:val="10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4C5D"/>
    <w:multiLevelType w:val="hybridMultilevel"/>
    <w:tmpl w:val="F74474DE"/>
    <w:lvl w:ilvl="0" w:tplc="C9AA1E00">
      <w:start w:val="1"/>
      <w:numFmt w:val="bullet"/>
      <w:lvlText w:val="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06C6"/>
    <w:multiLevelType w:val="multilevel"/>
    <w:tmpl w:val="BDEC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82B97"/>
    <w:multiLevelType w:val="hybridMultilevel"/>
    <w:tmpl w:val="F74474DE"/>
    <w:lvl w:ilvl="0" w:tplc="0A465B54">
      <w:start w:val="1"/>
      <w:numFmt w:val="bullet"/>
      <w:lvlText w:val=""/>
      <w:lvlJc w:val="left"/>
      <w:pPr>
        <w:tabs>
          <w:tab w:val="num" w:pos="771"/>
        </w:tabs>
        <w:ind w:left="77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E0AE9"/>
    <w:multiLevelType w:val="hybridMultilevel"/>
    <w:tmpl w:val="95CE926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633F"/>
    <w:multiLevelType w:val="singleLevel"/>
    <w:tmpl w:val="4D7C15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1157C27"/>
    <w:multiLevelType w:val="multilevel"/>
    <w:tmpl w:val="8C64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A77DF"/>
    <w:multiLevelType w:val="hybridMultilevel"/>
    <w:tmpl w:val="F74474DE"/>
    <w:lvl w:ilvl="0" w:tplc="8990F8D0">
      <w:start w:val="1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B1057"/>
    <w:multiLevelType w:val="hybridMultilevel"/>
    <w:tmpl w:val="8E3AC31A"/>
    <w:lvl w:ilvl="0" w:tplc="DB3C2B9C">
      <w:start w:val="1"/>
      <w:numFmt w:val="bullet"/>
      <w:lvlText w:val="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9999"/>
        <w:sz w:val="44"/>
        <w:szCs w:val="44"/>
      </w:rPr>
    </w:lvl>
    <w:lvl w:ilvl="1" w:tplc="4EDC9D8A">
      <w:start w:val="1"/>
      <w:numFmt w:val="bullet"/>
      <w:pStyle w:val="Elencazione"/>
      <w:lvlText w:val="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  <w:color w:val="999999"/>
        <w:sz w:val="44"/>
        <w:szCs w:val="4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879CA"/>
    <w:multiLevelType w:val="hybridMultilevel"/>
    <w:tmpl w:val="74A0793A"/>
    <w:lvl w:ilvl="0" w:tplc="7CE27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B19FE"/>
    <w:multiLevelType w:val="hybridMultilevel"/>
    <w:tmpl w:val="20969DB4"/>
    <w:lvl w:ilvl="0" w:tplc="F7D426B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C10E1"/>
    <w:multiLevelType w:val="hybridMultilevel"/>
    <w:tmpl w:val="91B66BBC"/>
    <w:lvl w:ilvl="0" w:tplc="3FD2BDB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264D4"/>
    <w:multiLevelType w:val="hybridMultilevel"/>
    <w:tmpl w:val="C9EC00FE"/>
    <w:lvl w:ilvl="0" w:tplc="FC3AEBC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1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385D5E"/>
    <w:multiLevelType w:val="hybridMultilevel"/>
    <w:tmpl w:val="6EC29DE6"/>
    <w:lvl w:ilvl="0" w:tplc="7B26D24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9DB47DF4">
      <w:start w:val="1"/>
      <w:numFmt w:val="bullet"/>
      <w:lvlText w:val="-"/>
      <w:lvlJc w:val="left"/>
      <w:pPr>
        <w:tabs>
          <w:tab w:val="num" w:pos="1137"/>
        </w:tabs>
        <w:ind w:left="1137" w:hanging="57"/>
      </w:pPr>
      <w:rPr>
        <w:rFonts w:ascii="Arial" w:hAnsi="Arial" w:hint="default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A6293"/>
    <w:multiLevelType w:val="singleLevel"/>
    <w:tmpl w:val="736A3EE4"/>
    <w:lvl w:ilvl="0">
      <w:start w:val="1"/>
      <w:numFmt w:val="bullet"/>
      <w:pStyle w:val="pallino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19"/>
      </w:rPr>
    </w:lvl>
  </w:abstractNum>
  <w:abstractNum w:abstractNumId="16" w15:restartNumberingAfterBreak="0">
    <w:nsid w:val="35763F74"/>
    <w:multiLevelType w:val="hybridMultilevel"/>
    <w:tmpl w:val="66F8B9B8"/>
    <w:lvl w:ilvl="0" w:tplc="3FD2BDB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22093"/>
    <w:multiLevelType w:val="hybridMultilevel"/>
    <w:tmpl w:val="D6109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5598E"/>
    <w:multiLevelType w:val="hybridMultilevel"/>
    <w:tmpl w:val="F74474DE"/>
    <w:lvl w:ilvl="0" w:tplc="0410000B">
      <w:start w:val="1"/>
      <w:numFmt w:val="bullet"/>
      <w:lvlText w:val="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065D"/>
    <w:multiLevelType w:val="hybridMultilevel"/>
    <w:tmpl w:val="9F1A4A98"/>
    <w:lvl w:ilvl="0" w:tplc="3FD2BDB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27F2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88F6086"/>
    <w:multiLevelType w:val="hybridMultilevel"/>
    <w:tmpl w:val="427A9B6E"/>
    <w:lvl w:ilvl="0" w:tplc="7264D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81385"/>
    <w:multiLevelType w:val="hybridMultilevel"/>
    <w:tmpl w:val="F6444222"/>
    <w:lvl w:ilvl="0" w:tplc="3FD2BDB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756F8"/>
    <w:multiLevelType w:val="multilevel"/>
    <w:tmpl w:val="3AE8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3B1BF9"/>
    <w:multiLevelType w:val="hybridMultilevel"/>
    <w:tmpl w:val="310C02AA"/>
    <w:lvl w:ilvl="0" w:tplc="3FD2BDB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3654C"/>
    <w:multiLevelType w:val="hybridMultilevel"/>
    <w:tmpl w:val="EF342D70"/>
    <w:lvl w:ilvl="0" w:tplc="297269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8603A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B15A5"/>
    <w:multiLevelType w:val="hybridMultilevel"/>
    <w:tmpl w:val="31CA7F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E82DC2"/>
    <w:multiLevelType w:val="hybridMultilevel"/>
    <w:tmpl w:val="5C6619BE"/>
    <w:lvl w:ilvl="0" w:tplc="0BB20466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B4C55"/>
    <w:multiLevelType w:val="hybridMultilevel"/>
    <w:tmpl w:val="F74474DE"/>
    <w:lvl w:ilvl="0" w:tplc="7D129FF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C6BB5"/>
    <w:multiLevelType w:val="hybridMultilevel"/>
    <w:tmpl w:val="9924A186"/>
    <w:lvl w:ilvl="0" w:tplc="3FD2BDB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95FC1"/>
    <w:multiLevelType w:val="hybridMultilevel"/>
    <w:tmpl w:val="8408C3EA"/>
    <w:lvl w:ilvl="0" w:tplc="1AF8E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DA032C"/>
    <w:multiLevelType w:val="hybridMultilevel"/>
    <w:tmpl w:val="19008E9E"/>
    <w:lvl w:ilvl="0" w:tplc="3FD2BDB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47F0A"/>
    <w:multiLevelType w:val="hybridMultilevel"/>
    <w:tmpl w:val="F74474DE"/>
    <w:lvl w:ilvl="0" w:tplc="C9AA1E00">
      <w:start w:val="1"/>
      <w:numFmt w:val="bullet"/>
      <w:lvlText w:val="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A37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70833A9"/>
    <w:multiLevelType w:val="hybridMultilevel"/>
    <w:tmpl w:val="30A46B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62EDE"/>
    <w:multiLevelType w:val="hybridMultilevel"/>
    <w:tmpl w:val="742AF6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96C1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65AC3"/>
    <w:multiLevelType w:val="hybridMultilevel"/>
    <w:tmpl w:val="7B18C98E"/>
    <w:lvl w:ilvl="0" w:tplc="A336D23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CD35F4"/>
    <w:multiLevelType w:val="hybridMultilevel"/>
    <w:tmpl w:val="66BA61E8"/>
    <w:lvl w:ilvl="0" w:tplc="5FACBB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050A3"/>
    <w:multiLevelType w:val="hybridMultilevel"/>
    <w:tmpl w:val="F74474DE"/>
    <w:lvl w:ilvl="0" w:tplc="8990F8D0">
      <w:start w:val="1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34"/>
  </w:num>
  <w:num w:numId="5">
    <w:abstractNumId w:val="9"/>
  </w:num>
  <w:num w:numId="6">
    <w:abstractNumId w:val="11"/>
  </w:num>
  <w:num w:numId="7">
    <w:abstractNumId w:val="36"/>
  </w:num>
  <w:num w:numId="8">
    <w:abstractNumId w:val="3"/>
  </w:num>
  <w:num w:numId="9">
    <w:abstractNumId w:val="10"/>
  </w:num>
  <w:num w:numId="10">
    <w:abstractNumId w:val="37"/>
  </w:num>
  <w:num w:numId="11">
    <w:abstractNumId w:val="7"/>
  </w:num>
  <w:num w:numId="12">
    <w:abstractNumId w:val="33"/>
  </w:num>
  <w:num w:numId="13">
    <w:abstractNumId w:val="24"/>
  </w:num>
  <w:num w:numId="14">
    <w:abstractNumId w:val="12"/>
  </w:num>
  <w:num w:numId="15">
    <w:abstractNumId w:val="31"/>
  </w:num>
  <w:num w:numId="16">
    <w:abstractNumId w:val="16"/>
  </w:num>
  <w:num w:numId="17">
    <w:abstractNumId w:val="19"/>
  </w:num>
  <w:num w:numId="18">
    <w:abstractNumId w:val="29"/>
  </w:num>
  <w:num w:numId="19">
    <w:abstractNumId w:val="22"/>
  </w:num>
  <w:num w:numId="20">
    <w:abstractNumId w:val="20"/>
  </w:num>
  <w:num w:numId="21">
    <w:abstractNumId w:val="18"/>
  </w:num>
  <w:num w:numId="22">
    <w:abstractNumId w:val="32"/>
  </w:num>
  <w:num w:numId="23">
    <w:abstractNumId w:val="38"/>
  </w:num>
  <w:num w:numId="24">
    <w:abstractNumId w:val="28"/>
  </w:num>
  <w:num w:numId="25">
    <w:abstractNumId w:val="8"/>
  </w:num>
  <w:num w:numId="26">
    <w:abstractNumId w:val="4"/>
  </w:num>
  <w:num w:numId="27">
    <w:abstractNumId w:val="2"/>
  </w:num>
  <w:num w:numId="28">
    <w:abstractNumId w:val="5"/>
  </w:num>
  <w:num w:numId="29">
    <w:abstractNumId w:val="35"/>
  </w:num>
  <w:num w:numId="30">
    <w:abstractNumId w:val="0"/>
  </w:num>
  <w:num w:numId="31">
    <w:abstractNumId w:val="26"/>
  </w:num>
  <w:num w:numId="32">
    <w:abstractNumId w:val="25"/>
  </w:num>
  <w:num w:numId="33">
    <w:abstractNumId w:val="27"/>
  </w:num>
  <w:num w:numId="34">
    <w:abstractNumId w:val="23"/>
  </w:num>
  <w:num w:numId="35">
    <w:abstractNumId w:val="21"/>
  </w:num>
  <w:num w:numId="36">
    <w:abstractNumId w:val="17"/>
  </w:num>
  <w:num w:numId="37">
    <w:abstractNumId w:val="1"/>
  </w:num>
  <w:num w:numId="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284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5C"/>
    <w:rsid w:val="0000096C"/>
    <w:rsid w:val="000125C6"/>
    <w:rsid w:val="000131FF"/>
    <w:rsid w:val="00023144"/>
    <w:rsid w:val="0002484D"/>
    <w:rsid w:val="00024C31"/>
    <w:rsid w:val="00034286"/>
    <w:rsid w:val="00041A92"/>
    <w:rsid w:val="000640DD"/>
    <w:rsid w:val="000711C7"/>
    <w:rsid w:val="00090C97"/>
    <w:rsid w:val="00097D7E"/>
    <w:rsid w:val="000A2938"/>
    <w:rsid w:val="000B7E09"/>
    <w:rsid w:val="000D525A"/>
    <w:rsid w:val="000D638F"/>
    <w:rsid w:val="000E7ACB"/>
    <w:rsid w:val="000F7587"/>
    <w:rsid w:val="001025A9"/>
    <w:rsid w:val="00113E5E"/>
    <w:rsid w:val="00120993"/>
    <w:rsid w:val="001232E0"/>
    <w:rsid w:val="00126579"/>
    <w:rsid w:val="00142F7B"/>
    <w:rsid w:val="001455B7"/>
    <w:rsid w:val="00155A50"/>
    <w:rsid w:val="00157568"/>
    <w:rsid w:val="0016432E"/>
    <w:rsid w:val="001661F2"/>
    <w:rsid w:val="00192AD2"/>
    <w:rsid w:val="001A18F4"/>
    <w:rsid w:val="001A433B"/>
    <w:rsid w:val="0022508A"/>
    <w:rsid w:val="00235FCB"/>
    <w:rsid w:val="00236AF1"/>
    <w:rsid w:val="00240529"/>
    <w:rsid w:val="00241C27"/>
    <w:rsid w:val="002568D1"/>
    <w:rsid w:val="0028220D"/>
    <w:rsid w:val="0029114D"/>
    <w:rsid w:val="00292FED"/>
    <w:rsid w:val="002A3435"/>
    <w:rsid w:val="002B1170"/>
    <w:rsid w:val="002B32E6"/>
    <w:rsid w:val="002C07E8"/>
    <w:rsid w:val="002E070C"/>
    <w:rsid w:val="002F34C0"/>
    <w:rsid w:val="0030327C"/>
    <w:rsid w:val="0032670D"/>
    <w:rsid w:val="0034372B"/>
    <w:rsid w:val="00345313"/>
    <w:rsid w:val="00361C67"/>
    <w:rsid w:val="00386A90"/>
    <w:rsid w:val="003A2608"/>
    <w:rsid w:val="003B24F0"/>
    <w:rsid w:val="003B3656"/>
    <w:rsid w:val="003C22F0"/>
    <w:rsid w:val="003C2628"/>
    <w:rsid w:val="003E3F84"/>
    <w:rsid w:val="003E5128"/>
    <w:rsid w:val="003E5D6B"/>
    <w:rsid w:val="003F1238"/>
    <w:rsid w:val="003F156E"/>
    <w:rsid w:val="00413956"/>
    <w:rsid w:val="00421931"/>
    <w:rsid w:val="00421F47"/>
    <w:rsid w:val="00422AF6"/>
    <w:rsid w:val="00423202"/>
    <w:rsid w:val="00423E1D"/>
    <w:rsid w:val="00426359"/>
    <w:rsid w:val="00426D43"/>
    <w:rsid w:val="00431647"/>
    <w:rsid w:val="0045578E"/>
    <w:rsid w:val="0046205D"/>
    <w:rsid w:val="00466947"/>
    <w:rsid w:val="004711D6"/>
    <w:rsid w:val="00475A8B"/>
    <w:rsid w:val="00477473"/>
    <w:rsid w:val="004A1B61"/>
    <w:rsid w:val="004B48B8"/>
    <w:rsid w:val="004C5487"/>
    <w:rsid w:val="004C6FF7"/>
    <w:rsid w:val="004D3049"/>
    <w:rsid w:val="004D408E"/>
    <w:rsid w:val="004E278A"/>
    <w:rsid w:val="004E6DDB"/>
    <w:rsid w:val="00505F4E"/>
    <w:rsid w:val="005076BA"/>
    <w:rsid w:val="00512CC1"/>
    <w:rsid w:val="00521324"/>
    <w:rsid w:val="00521F16"/>
    <w:rsid w:val="0053705C"/>
    <w:rsid w:val="005670AE"/>
    <w:rsid w:val="005956FE"/>
    <w:rsid w:val="00596FDE"/>
    <w:rsid w:val="005A7F4A"/>
    <w:rsid w:val="005B0373"/>
    <w:rsid w:val="005B5187"/>
    <w:rsid w:val="005C0648"/>
    <w:rsid w:val="005D375A"/>
    <w:rsid w:val="005E2795"/>
    <w:rsid w:val="005F0346"/>
    <w:rsid w:val="005F1C96"/>
    <w:rsid w:val="0060119B"/>
    <w:rsid w:val="00611F28"/>
    <w:rsid w:val="00623E68"/>
    <w:rsid w:val="00624AC4"/>
    <w:rsid w:val="00660DCC"/>
    <w:rsid w:val="0067679F"/>
    <w:rsid w:val="00687423"/>
    <w:rsid w:val="0069137F"/>
    <w:rsid w:val="0069719D"/>
    <w:rsid w:val="006B39D2"/>
    <w:rsid w:val="006C1216"/>
    <w:rsid w:val="006C2088"/>
    <w:rsid w:val="006C6185"/>
    <w:rsid w:val="006C6C99"/>
    <w:rsid w:val="006D4817"/>
    <w:rsid w:val="006F170B"/>
    <w:rsid w:val="006F1C1B"/>
    <w:rsid w:val="006F3AC1"/>
    <w:rsid w:val="00726B59"/>
    <w:rsid w:val="007307BA"/>
    <w:rsid w:val="00737891"/>
    <w:rsid w:val="00747868"/>
    <w:rsid w:val="0075103C"/>
    <w:rsid w:val="007537FD"/>
    <w:rsid w:val="00763909"/>
    <w:rsid w:val="007657F9"/>
    <w:rsid w:val="007704A4"/>
    <w:rsid w:val="00782E20"/>
    <w:rsid w:val="007938D8"/>
    <w:rsid w:val="007A5D04"/>
    <w:rsid w:val="007B15A3"/>
    <w:rsid w:val="007C24F6"/>
    <w:rsid w:val="007C43B8"/>
    <w:rsid w:val="007C73B5"/>
    <w:rsid w:val="007D028A"/>
    <w:rsid w:val="007F7EE7"/>
    <w:rsid w:val="00800550"/>
    <w:rsid w:val="00807272"/>
    <w:rsid w:val="0083421A"/>
    <w:rsid w:val="00836D88"/>
    <w:rsid w:val="00842787"/>
    <w:rsid w:val="00856948"/>
    <w:rsid w:val="00870638"/>
    <w:rsid w:val="00893AD8"/>
    <w:rsid w:val="008C0CC4"/>
    <w:rsid w:val="008C351E"/>
    <w:rsid w:val="008C6CD8"/>
    <w:rsid w:val="0090106C"/>
    <w:rsid w:val="00901771"/>
    <w:rsid w:val="009064A2"/>
    <w:rsid w:val="00907417"/>
    <w:rsid w:val="009210C9"/>
    <w:rsid w:val="00934834"/>
    <w:rsid w:val="0094798B"/>
    <w:rsid w:val="009A4231"/>
    <w:rsid w:val="009A7F45"/>
    <w:rsid w:val="009B2169"/>
    <w:rsid w:val="009B406D"/>
    <w:rsid w:val="009C5057"/>
    <w:rsid w:val="009E121E"/>
    <w:rsid w:val="009E606E"/>
    <w:rsid w:val="009E67F9"/>
    <w:rsid w:val="009F49AF"/>
    <w:rsid w:val="009F62D7"/>
    <w:rsid w:val="00A06632"/>
    <w:rsid w:val="00A06888"/>
    <w:rsid w:val="00A15FBB"/>
    <w:rsid w:val="00A30067"/>
    <w:rsid w:val="00A47704"/>
    <w:rsid w:val="00A60169"/>
    <w:rsid w:val="00A6075C"/>
    <w:rsid w:val="00A60C60"/>
    <w:rsid w:val="00A64802"/>
    <w:rsid w:val="00A8180B"/>
    <w:rsid w:val="00A8395D"/>
    <w:rsid w:val="00A85166"/>
    <w:rsid w:val="00A8600B"/>
    <w:rsid w:val="00A97423"/>
    <w:rsid w:val="00AA7F9C"/>
    <w:rsid w:val="00AB6239"/>
    <w:rsid w:val="00AC3F47"/>
    <w:rsid w:val="00AD38C2"/>
    <w:rsid w:val="00AD6490"/>
    <w:rsid w:val="00AD7073"/>
    <w:rsid w:val="00AE3B33"/>
    <w:rsid w:val="00AF2617"/>
    <w:rsid w:val="00AF653E"/>
    <w:rsid w:val="00AF6D1B"/>
    <w:rsid w:val="00B17DFB"/>
    <w:rsid w:val="00B331DA"/>
    <w:rsid w:val="00B46940"/>
    <w:rsid w:val="00B601ED"/>
    <w:rsid w:val="00B61CEB"/>
    <w:rsid w:val="00B62EA0"/>
    <w:rsid w:val="00B702EA"/>
    <w:rsid w:val="00B75978"/>
    <w:rsid w:val="00B83A84"/>
    <w:rsid w:val="00BB7897"/>
    <w:rsid w:val="00BC3268"/>
    <w:rsid w:val="00BD3646"/>
    <w:rsid w:val="00BE5CAB"/>
    <w:rsid w:val="00BF2EED"/>
    <w:rsid w:val="00C150E4"/>
    <w:rsid w:val="00C17AE4"/>
    <w:rsid w:val="00C26F90"/>
    <w:rsid w:val="00C426D5"/>
    <w:rsid w:val="00C44951"/>
    <w:rsid w:val="00C53900"/>
    <w:rsid w:val="00C53DFC"/>
    <w:rsid w:val="00C57F52"/>
    <w:rsid w:val="00C67744"/>
    <w:rsid w:val="00C70796"/>
    <w:rsid w:val="00C926CE"/>
    <w:rsid w:val="00CB1A2D"/>
    <w:rsid w:val="00CB263E"/>
    <w:rsid w:val="00CC16BA"/>
    <w:rsid w:val="00D000B6"/>
    <w:rsid w:val="00D10007"/>
    <w:rsid w:val="00D40A47"/>
    <w:rsid w:val="00D43442"/>
    <w:rsid w:val="00D54897"/>
    <w:rsid w:val="00D60257"/>
    <w:rsid w:val="00D64C0C"/>
    <w:rsid w:val="00D657F2"/>
    <w:rsid w:val="00D94B67"/>
    <w:rsid w:val="00DB41D0"/>
    <w:rsid w:val="00DB720A"/>
    <w:rsid w:val="00DC3EF4"/>
    <w:rsid w:val="00DD0294"/>
    <w:rsid w:val="00DE5126"/>
    <w:rsid w:val="00DF2877"/>
    <w:rsid w:val="00DF5F7F"/>
    <w:rsid w:val="00E0531C"/>
    <w:rsid w:val="00E05FE4"/>
    <w:rsid w:val="00E5264E"/>
    <w:rsid w:val="00E56CD4"/>
    <w:rsid w:val="00E5718B"/>
    <w:rsid w:val="00E760A0"/>
    <w:rsid w:val="00E80D13"/>
    <w:rsid w:val="00E86136"/>
    <w:rsid w:val="00EA51A8"/>
    <w:rsid w:val="00EA5296"/>
    <w:rsid w:val="00EB1459"/>
    <w:rsid w:val="00EB4255"/>
    <w:rsid w:val="00EB463A"/>
    <w:rsid w:val="00EC5975"/>
    <w:rsid w:val="00ED10F2"/>
    <w:rsid w:val="00EF01F1"/>
    <w:rsid w:val="00EF3BDA"/>
    <w:rsid w:val="00EF77BB"/>
    <w:rsid w:val="00F05839"/>
    <w:rsid w:val="00F33842"/>
    <w:rsid w:val="00F4154E"/>
    <w:rsid w:val="00F50B5E"/>
    <w:rsid w:val="00F61FDE"/>
    <w:rsid w:val="00F64E04"/>
    <w:rsid w:val="00F73579"/>
    <w:rsid w:val="00F85772"/>
    <w:rsid w:val="00F90428"/>
    <w:rsid w:val="00F91108"/>
    <w:rsid w:val="00F93C7F"/>
    <w:rsid w:val="00F96D1F"/>
    <w:rsid w:val="00FA263C"/>
    <w:rsid w:val="00FB140A"/>
    <w:rsid w:val="00FB1DD3"/>
    <w:rsid w:val="00FC182A"/>
    <w:rsid w:val="00FC3391"/>
    <w:rsid w:val="00FC4DD9"/>
    <w:rsid w:val="00FD6C40"/>
    <w:rsid w:val="00FD6D33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47DCDFF7"/>
  <w15:docId w15:val="{6C4B69C2-0AA1-4024-860A-4D9DE7FD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C3391"/>
    <w:rPr>
      <w:rFonts w:ascii="Courier New" w:hAnsi="Courier New" w:cs="Courier"/>
      <w:sz w:val="18"/>
    </w:rPr>
  </w:style>
  <w:style w:type="paragraph" w:styleId="Titolo1">
    <w:name w:val="heading 1"/>
    <w:basedOn w:val="Normale"/>
    <w:next w:val="Normale"/>
    <w:qFormat/>
    <w:rsid w:val="00FC3391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C3391"/>
    <w:pPr>
      <w:keepNext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rsid w:val="00FC3391"/>
    <w:pPr>
      <w:keepNext/>
      <w:widowControl w:val="0"/>
      <w:tabs>
        <w:tab w:val="left" w:pos="-566"/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3"/>
      </w:tabs>
      <w:outlineLvl w:val="2"/>
    </w:pPr>
    <w:rPr>
      <w:rFonts w:ascii="Courier" w:hAnsi="Courier"/>
      <w:b/>
      <w:snapToGrid w:val="0"/>
      <w:sz w:val="16"/>
    </w:rPr>
  </w:style>
  <w:style w:type="paragraph" w:styleId="Titolo4">
    <w:name w:val="heading 4"/>
    <w:basedOn w:val="Normale"/>
    <w:next w:val="Normale"/>
    <w:qFormat/>
    <w:rsid w:val="00FC3391"/>
    <w:pPr>
      <w:keepNext/>
      <w:outlineLvl w:val="3"/>
    </w:pPr>
    <w:rPr>
      <w:rFonts w:ascii="Arial" w:hAnsi="Arial"/>
      <w:b/>
      <w:color w:val="FF0000"/>
      <w:sz w:val="20"/>
    </w:rPr>
  </w:style>
  <w:style w:type="paragraph" w:styleId="Titolo5">
    <w:name w:val="heading 5"/>
    <w:basedOn w:val="Normale"/>
    <w:next w:val="Normale"/>
    <w:qFormat/>
    <w:rsid w:val="00FC3391"/>
    <w:pPr>
      <w:keepNext/>
      <w:jc w:val="both"/>
      <w:outlineLvl w:val="4"/>
    </w:pPr>
    <w:rPr>
      <w:rFonts w:ascii="Times New Roman" w:hAnsi="Times New Roman"/>
      <w:b/>
      <w:sz w:val="24"/>
    </w:rPr>
  </w:style>
  <w:style w:type="paragraph" w:styleId="Titolo6">
    <w:name w:val="heading 6"/>
    <w:basedOn w:val="Normale"/>
    <w:next w:val="Normale"/>
    <w:qFormat/>
    <w:rsid w:val="00FC3391"/>
    <w:pPr>
      <w:keepNext/>
      <w:outlineLvl w:val="5"/>
    </w:pPr>
    <w:rPr>
      <w:rFonts w:ascii="Arial" w:hAnsi="Arial"/>
      <w:b/>
      <w:color w:val="FF0000"/>
      <w:sz w:val="22"/>
    </w:rPr>
  </w:style>
  <w:style w:type="paragraph" w:styleId="Titolo7">
    <w:name w:val="heading 7"/>
    <w:basedOn w:val="Normale"/>
    <w:next w:val="Normale"/>
    <w:qFormat/>
    <w:rsid w:val="00FC3391"/>
    <w:pPr>
      <w:keepNext/>
      <w:outlineLvl w:val="6"/>
    </w:pPr>
    <w:rPr>
      <w:rFonts w:ascii="Arial" w:hAnsi="Arial"/>
      <w:b/>
      <w:color w:val="FF0000"/>
      <w:sz w:val="24"/>
      <w:u w:val="single"/>
    </w:rPr>
  </w:style>
  <w:style w:type="paragraph" w:styleId="Titolo8">
    <w:name w:val="heading 8"/>
    <w:basedOn w:val="Normale"/>
    <w:next w:val="Normale"/>
    <w:qFormat/>
    <w:rsid w:val="00FC3391"/>
    <w:pPr>
      <w:keepNext/>
      <w:jc w:val="both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C3391"/>
    <w:pPr>
      <w:keepNext/>
      <w:outlineLvl w:val="8"/>
    </w:pPr>
    <w:rPr>
      <w:rFonts w:ascii="Arial" w:hAnsi="Arial" w:cs="Arial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33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C339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FC3391"/>
    <w:rPr>
      <w:color w:val="0000FF"/>
      <w:u w:val="single"/>
    </w:rPr>
  </w:style>
  <w:style w:type="paragraph" w:styleId="Corpotesto">
    <w:name w:val="Body Text"/>
    <w:basedOn w:val="Normale"/>
    <w:rsid w:val="00FC3391"/>
    <w:pPr>
      <w:tabs>
        <w:tab w:val="left" w:pos="6840"/>
      </w:tabs>
      <w:jc w:val="both"/>
    </w:pPr>
    <w:rPr>
      <w:rFonts w:ascii="Arial" w:hAnsi="Arial" w:cs="Arial"/>
      <w:sz w:val="20"/>
      <w:szCs w:val="24"/>
    </w:rPr>
  </w:style>
  <w:style w:type="paragraph" w:styleId="Corpodeltesto2">
    <w:name w:val="Body Text 2"/>
    <w:basedOn w:val="Normale"/>
    <w:rsid w:val="00FC3391"/>
    <w:rPr>
      <w:rFonts w:ascii="Arial" w:hAnsi="Arial" w:cs="Arial"/>
      <w:sz w:val="20"/>
    </w:rPr>
  </w:style>
  <w:style w:type="paragraph" w:styleId="Corpodeltesto3">
    <w:name w:val="Body Text 3"/>
    <w:basedOn w:val="Normale"/>
    <w:rsid w:val="00FC3391"/>
    <w:pPr>
      <w:tabs>
        <w:tab w:val="left" w:pos="6840"/>
      </w:tabs>
      <w:jc w:val="both"/>
    </w:pPr>
    <w:rPr>
      <w:rFonts w:ascii="Arial" w:hAnsi="Arial" w:cs="Arial"/>
      <w:sz w:val="20"/>
      <w:u w:val="single"/>
    </w:rPr>
  </w:style>
  <w:style w:type="paragraph" w:customStyle="1" w:styleId="Oggetto">
    <w:name w:val="Oggetto"/>
    <w:basedOn w:val="Normale"/>
    <w:rsid w:val="00FC3391"/>
    <w:pPr>
      <w:widowControl w:val="0"/>
      <w:jc w:val="both"/>
    </w:pPr>
    <w:rPr>
      <w:rFonts w:ascii="Arial" w:hAnsi="Arial"/>
      <w:b/>
      <w:sz w:val="24"/>
      <w:lang w:eastAsia="zh-CN"/>
    </w:rPr>
  </w:style>
  <w:style w:type="paragraph" w:customStyle="1" w:styleId="screan">
    <w:name w:val="screan"/>
    <w:basedOn w:val="Normale"/>
    <w:rsid w:val="00FC3391"/>
    <w:pPr>
      <w:pBdr>
        <w:top w:val="dashed" w:sz="4" w:space="2" w:color="000000"/>
        <w:left w:val="dashed" w:sz="4" w:space="2" w:color="000000"/>
        <w:bottom w:val="dashed" w:sz="4" w:space="2" w:color="000000"/>
        <w:right w:val="dashed" w:sz="4" w:space="2" w:color="000000"/>
      </w:pBdr>
      <w:shd w:val="clear" w:color="auto" w:fill="EBEDEB"/>
      <w:spacing w:before="100" w:beforeAutospacing="1" w:after="100" w:afterAutospacing="1"/>
    </w:pPr>
    <w:rPr>
      <w:rFonts w:ascii="Arial" w:eastAsia="Arial Unicode MS" w:hAnsi="Arial" w:cs="Arial"/>
      <w:color w:val="000000"/>
      <w:sz w:val="14"/>
      <w:szCs w:val="14"/>
    </w:rPr>
  </w:style>
  <w:style w:type="paragraph" w:styleId="NormaleWeb">
    <w:name w:val="Normal (Web)"/>
    <w:basedOn w:val="Normale"/>
    <w:rsid w:val="00FC339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basedOn w:val="Carpredefinitoparagrafo"/>
    <w:qFormat/>
    <w:rsid w:val="00FC3391"/>
    <w:rPr>
      <w:b/>
      <w:bCs/>
    </w:rPr>
  </w:style>
  <w:style w:type="paragraph" w:customStyle="1" w:styleId="pallino1">
    <w:name w:val="pallino 1"/>
    <w:basedOn w:val="Normale"/>
    <w:rsid w:val="00FC3391"/>
    <w:pPr>
      <w:numPr>
        <w:numId w:val="2"/>
      </w:numPr>
      <w:spacing w:before="20" w:line="226" w:lineRule="exact"/>
      <w:jc w:val="both"/>
    </w:pPr>
    <w:rPr>
      <w:rFonts w:ascii="Times New Roman" w:hAnsi="Times New Roman"/>
      <w:kern w:val="19"/>
      <w:sz w:val="20"/>
    </w:rPr>
  </w:style>
  <w:style w:type="paragraph" w:styleId="Titolo">
    <w:name w:val="Title"/>
    <w:basedOn w:val="Normale"/>
    <w:qFormat/>
    <w:rsid w:val="00FC3391"/>
    <w:pPr>
      <w:jc w:val="center"/>
    </w:pPr>
    <w:rPr>
      <w:rFonts w:ascii="Times New Roman" w:eastAsia="SimSun" w:hAnsi="Times New Roman"/>
      <w:b/>
      <w:sz w:val="24"/>
      <w:lang w:eastAsia="zh-CN"/>
    </w:rPr>
  </w:style>
  <w:style w:type="paragraph" w:styleId="Rientrocorpodeltesto">
    <w:name w:val="Body Text Indent"/>
    <w:basedOn w:val="Normale"/>
    <w:rsid w:val="00FC3391"/>
    <w:pPr>
      <w:ind w:left="-5"/>
      <w:jc w:val="both"/>
    </w:pPr>
    <w:rPr>
      <w:rFonts w:ascii="Times New Roman" w:hAnsi="Times New Roman"/>
      <w:sz w:val="20"/>
    </w:rPr>
  </w:style>
  <w:style w:type="character" w:styleId="Numeropagina">
    <w:name w:val="page number"/>
    <w:basedOn w:val="Carpredefinitoparagrafo"/>
    <w:rsid w:val="00FC3391"/>
  </w:style>
  <w:style w:type="paragraph" w:customStyle="1" w:styleId="ptesto">
    <w:name w:val="ptesto"/>
    <w:basedOn w:val="Normale"/>
    <w:rsid w:val="00FC3391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Cs w:val="18"/>
    </w:rPr>
  </w:style>
  <w:style w:type="character" w:customStyle="1" w:styleId="ptesto2">
    <w:name w:val="ptesto2"/>
    <w:basedOn w:val="Carpredefinitoparagrafo"/>
    <w:rsid w:val="00FC3391"/>
    <w:rPr>
      <w:rFonts w:ascii="Verdana" w:hAnsi="Verdana" w:hint="default"/>
      <w:color w:val="000000"/>
      <w:sz w:val="18"/>
      <w:szCs w:val="18"/>
    </w:rPr>
  </w:style>
  <w:style w:type="character" w:customStyle="1" w:styleId="testoesplosa1">
    <w:name w:val="testoesplosa1"/>
    <w:basedOn w:val="Carpredefinitoparagrafo"/>
    <w:rsid w:val="00FC3391"/>
    <w:rPr>
      <w:rFonts w:ascii="Verdana" w:hAnsi="Verdana" w:hint="default"/>
      <w:color w:val="464646"/>
      <w:sz w:val="14"/>
      <w:szCs w:val="14"/>
    </w:rPr>
  </w:style>
  <w:style w:type="character" w:styleId="Collegamentovisitato">
    <w:name w:val="FollowedHyperlink"/>
    <w:basedOn w:val="Carpredefinitoparagrafo"/>
    <w:rsid w:val="00FC3391"/>
    <w:rPr>
      <w:color w:val="800080"/>
      <w:u w:val="single"/>
    </w:rPr>
  </w:style>
  <w:style w:type="character" w:customStyle="1" w:styleId="filodiritto1">
    <w:name w:val="filodiritto1"/>
    <w:basedOn w:val="Carpredefinitoparagrafo"/>
    <w:rsid w:val="00FC3391"/>
    <w:rPr>
      <w:rFonts w:ascii="Times New Roman" w:hAnsi="Times New Roman" w:cs="Times New Roman" w:hint="default"/>
      <w:b w:val="0"/>
      <w:bCs w:val="0"/>
      <w:caps w:val="0"/>
      <w:smallCaps w:val="0"/>
      <w:spacing w:val="0"/>
    </w:rPr>
  </w:style>
  <w:style w:type="character" w:customStyle="1" w:styleId="newsbody121">
    <w:name w:val="news_body121"/>
    <w:basedOn w:val="Carpredefinitoparagrafo"/>
    <w:rsid w:val="00FC3391"/>
    <w:rPr>
      <w:rFonts w:ascii="Arial" w:hAnsi="Arial" w:cs="Arial" w:hint="default"/>
      <w:b w:val="0"/>
      <w:bCs w:val="0"/>
      <w:strike w:val="0"/>
      <w:dstrike w:val="0"/>
      <w:vanish w:val="0"/>
      <w:webHidden w:val="0"/>
      <w:color w:val="000000"/>
      <w:spacing w:val="240"/>
      <w:sz w:val="18"/>
      <w:szCs w:val="18"/>
      <w:u w:val="none"/>
      <w:effect w:val="none"/>
    </w:rPr>
  </w:style>
  <w:style w:type="character" w:styleId="Enfasicorsivo">
    <w:name w:val="Emphasis"/>
    <w:basedOn w:val="Carpredefinitoparagrafo"/>
    <w:qFormat/>
    <w:rsid w:val="00FC3391"/>
    <w:rPr>
      <w:i/>
      <w:iCs/>
    </w:rPr>
  </w:style>
  <w:style w:type="character" w:customStyle="1" w:styleId="occhielloesplosa1">
    <w:name w:val="occhielloesplosa1"/>
    <w:basedOn w:val="Carpredefinitoparagrafo"/>
    <w:rsid w:val="00FC3391"/>
    <w:rPr>
      <w:rFonts w:ascii="Verdana" w:hAnsi="Verdana" w:hint="default"/>
      <w:b/>
      <w:bCs/>
      <w:color w:val="464646"/>
      <w:sz w:val="15"/>
      <w:szCs w:val="15"/>
    </w:rPr>
  </w:style>
  <w:style w:type="character" w:customStyle="1" w:styleId="titoloesplosa1">
    <w:name w:val="titoloesplosa1"/>
    <w:basedOn w:val="Carpredefinitoparagrafo"/>
    <w:rsid w:val="00FC3391"/>
    <w:rPr>
      <w:rFonts w:ascii="Verdana" w:hAnsi="Verdana" w:hint="default"/>
      <w:b/>
      <w:bCs/>
      <w:color w:val="464646"/>
      <w:sz w:val="15"/>
      <w:szCs w:val="15"/>
    </w:rPr>
  </w:style>
  <w:style w:type="paragraph" w:customStyle="1" w:styleId="Elencazione">
    <w:name w:val="Elencazione"/>
    <w:basedOn w:val="Normale"/>
    <w:rsid w:val="00FC3391"/>
    <w:pPr>
      <w:numPr>
        <w:ilvl w:val="1"/>
        <w:numId w:val="5"/>
      </w:numPr>
      <w:autoSpaceDE w:val="0"/>
      <w:autoSpaceDN w:val="0"/>
      <w:adjustRightInd w:val="0"/>
      <w:spacing w:line="360" w:lineRule="auto"/>
    </w:pPr>
    <w:rPr>
      <w:rFonts w:ascii="Verdana" w:hAnsi="Verdana" w:cs="Tahoma"/>
      <w:smallCaps/>
      <w:sz w:val="20"/>
    </w:rPr>
  </w:style>
  <w:style w:type="character" w:customStyle="1" w:styleId="divider">
    <w:name w:val="divider"/>
    <w:basedOn w:val="Carpredefinitoparagrafo"/>
    <w:rsid w:val="00FC3391"/>
  </w:style>
  <w:style w:type="character" w:customStyle="1" w:styleId="testonewshome">
    <w:name w:val="testo_news_home"/>
    <w:basedOn w:val="Carpredefinitoparagrafo"/>
    <w:rsid w:val="00FC3391"/>
  </w:style>
  <w:style w:type="character" w:customStyle="1" w:styleId="titoletti1">
    <w:name w:val="titoletti1"/>
    <w:basedOn w:val="Carpredefinitoparagrafo"/>
    <w:rsid w:val="00FC3391"/>
    <w:rPr>
      <w:rFonts w:ascii="Verdana" w:hAnsi="Verdana" w:hint="default"/>
      <w:b/>
      <w:bCs/>
      <w:color w:val="000080"/>
      <w:sz w:val="24"/>
      <w:szCs w:val="24"/>
    </w:rPr>
  </w:style>
  <w:style w:type="character" w:customStyle="1" w:styleId="testo1">
    <w:name w:val="testo1"/>
    <w:basedOn w:val="Carpredefinitoparagrafo"/>
    <w:rsid w:val="00FC3391"/>
    <w:rPr>
      <w:rFonts w:ascii="Verdana" w:hAnsi="Verdana" w:hint="default"/>
      <w:b w:val="0"/>
      <w:bCs w:val="0"/>
      <w:color w:val="000000"/>
      <w:spacing w:val="240"/>
      <w:sz w:val="20"/>
      <w:szCs w:val="20"/>
    </w:rPr>
  </w:style>
  <w:style w:type="paragraph" w:styleId="Data">
    <w:name w:val="Date"/>
    <w:basedOn w:val="Normale"/>
    <w:next w:val="Normale"/>
    <w:rsid w:val="00FC3391"/>
    <w:rPr>
      <w:rFonts w:ascii="Times New Roman" w:hAnsi="Times New Roman" w:cs="Times New Roman"/>
      <w:sz w:val="20"/>
    </w:rPr>
  </w:style>
  <w:style w:type="paragraph" w:styleId="Testofumetto">
    <w:name w:val="Balloon Text"/>
    <w:basedOn w:val="Normale"/>
    <w:semiHidden/>
    <w:rsid w:val="00FC3391"/>
    <w:rPr>
      <w:rFonts w:ascii="Tahoma" w:hAnsi="Tahoma" w:cs="Tahoma"/>
      <w:sz w:val="16"/>
      <w:szCs w:val="16"/>
    </w:rPr>
  </w:style>
  <w:style w:type="paragraph" w:customStyle="1" w:styleId="p">
    <w:name w:val="p"/>
    <w:basedOn w:val="Normale"/>
    <w:rsid w:val="00FC339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rsid w:val="00FC3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sz w:val="20"/>
    </w:rPr>
  </w:style>
  <w:style w:type="paragraph" w:customStyle="1" w:styleId="BENI7">
    <w:name w:val="BENI7"/>
    <w:rsid w:val="00FC3391"/>
    <w:pPr>
      <w:widowControl w:val="0"/>
      <w:tabs>
        <w:tab w:val="left" w:pos="283"/>
        <w:tab w:val="left" w:pos="567"/>
        <w:tab w:val="left" w:pos="3685"/>
        <w:tab w:val="right" w:pos="5102"/>
        <w:tab w:val="left" w:pos="5386"/>
        <w:tab w:val="left" w:pos="5669"/>
      </w:tabs>
      <w:autoSpaceDE w:val="0"/>
      <w:autoSpaceDN w:val="0"/>
      <w:spacing w:before="102" w:line="261" w:lineRule="auto"/>
      <w:jc w:val="both"/>
    </w:pPr>
    <w:rPr>
      <w:rFonts w:ascii="Arial" w:hAnsi="Arial"/>
      <w:sz w:val="22"/>
    </w:rPr>
  </w:style>
  <w:style w:type="paragraph" w:customStyle="1" w:styleId="TitoloA">
    <w:name w:val="Titolo A"/>
    <w:basedOn w:val="Normale"/>
    <w:rsid w:val="00FC3391"/>
    <w:pPr>
      <w:pBdr>
        <w:top w:val="single" w:sz="2" w:space="1" w:color="808080"/>
        <w:left w:val="single" w:sz="2" w:space="4" w:color="808080"/>
        <w:bottom w:val="single" w:sz="2" w:space="1" w:color="808080"/>
        <w:right w:val="single" w:sz="2" w:space="4" w:color="808080"/>
      </w:pBdr>
      <w:suppressAutoHyphens/>
      <w:spacing w:after="240"/>
      <w:ind w:right="-108"/>
      <w:jc w:val="both"/>
    </w:pPr>
    <w:rPr>
      <w:rFonts w:ascii="Verdana" w:hAnsi="Verdana" w:cs="Tahoma"/>
      <w:b/>
      <w:smallCaps/>
      <w:sz w:val="20"/>
    </w:rPr>
  </w:style>
  <w:style w:type="paragraph" w:customStyle="1" w:styleId="unnamed1">
    <w:name w:val="unnamed1"/>
    <w:basedOn w:val="Normale"/>
    <w:rsid w:val="00FC3391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G-NEWS-CorpodeltestoCarattereCarattere">
    <w:name w:val="MG-NEWS-Corpo del testo Carattere Carattere"/>
    <w:basedOn w:val="Normale"/>
    <w:rsid w:val="00FC3391"/>
    <w:pPr>
      <w:jc w:val="both"/>
    </w:pPr>
    <w:rPr>
      <w:rFonts w:ascii="Arial" w:hAnsi="Arial" w:cs="Arial"/>
      <w:sz w:val="20"/>
    </w:rPr>
  </w:style>
  <w:style w:type="paragraph" w:customStyle="1" w:styleId="testopromemoria">
    <w:name w:val="testo promemoria"/>
    <w:rsid w:val="00FC3391"/>
    <w:pPr>
      <w:spacing w:before="120"/>
      <w:jc w:val="both"/>
    </w:pPr>
    <w:rPr>
      <w:rFonts w:ascii="Arial" w:hAnsi="Arial"/>
    </w:rPr>
  </w:style>
  <w:style w:type="paragraph" w:customStyle="1" w:styleId="Corpodeltesto31">
    <w:name w:val="Corpo del testo 31"/>
    <w:basedOn w:val="Normale"/>
    <w:rsid w:val="00FC3391"/>
    <w:pPr>
      <w:widowControl w:val="0"/>
      <w:spacing w:line="480" w:lineRule="atLeast"/>
      <w:jc w:val="center"/>
    </w:pPr>
    <w:rPr>
      <w:rFonts w:ascii="Times New Roman" w:hAnsi="Times New Roman" w:cs="Times New Roman"/>
      <w:sz w:val="24"/>
    </w:rPr>
  </w:style>
  <w:style w:type="character" w:customStyle="1" w:styleId="testo">
    <w:name w:val="testo"/>
    <w:basedOn w:val="Carpredefinitoparagrafo"/>
    <w:rsid w:val="00A30067"/>
  </w:style>
  <w:style w:type="character" w:customStyle="1" w:styleId="titoletti">
    <w:name w:val="titoletti"/>
    <w:basedOn w:val="Carpredefinitoparagrafo"/>
    <w:rsid w:val="00A47704"/>
  </w:style>
  <w:style w:type="character" w:customStyle="1" w:styleId="apple-style-span">
    <w:name w:val="apple-style-span"/>
    <w:basedOn w:val="Carpredefinitoparagrafo"/>
    <w:rsid w:val="00E5718B"/>
  </w:style>
  <w:style w:type="character" w:customStyle="1" w:styleId="apple-converted-space">
    <w:name w:val="apple-converted-space"/>
    <w:basedOn w:val="Carpredefinitoparagrafo"/>
    <w:rsid w:val="00E5718B"/>
  </w:style>
  <w:style w:type="paragraph" w:customStyle="1" w:styleId="informamailtitolo">
    <w:name w:val="informamail_titolo"/>
    <w:link w:val="informamailtitoloCarattere"/>
    <w:autoRedefine/>
    <w:rsid w:val="004C6FF7"/>
    <w:pPr>
      <w:keepNext/>
      <w:spacing w:before="160"/>
      <w:jc w:val="both"/>
    </w:pPr>
    <w:rPr>
      <w:rFonts w:ascii="Verdana" w:hAnsi="Verdana"/>
      <w:bCs/>
    </w:rPr>
  </w:style>
  <w:style w:type="paragraph" w:customStyle="1" w:styleId="informamailtestonews">
    <w:name w:val="informamail_testo_news"/>
    <w:basedOn w:val="Normale"/>
    <w:autoRedefine/>
    <w:rsid w:val="004C6FF7"/>
    <w:pPr>
      <w:jc w:val="both"/>
    </w:pPr>
    <w:rPr>
      <w:rFonts w:ascii="Trebuchet MS" w:hAnsi="Trebuchet MS" w:cs="Arial"/>
      <w:sz w:val="20"/>
    </w:rPr>
  </w:style>
  <w:style w:type="character" w:customStyle="1" w:styleId="informamailtitoloCarattere">
    <w:name w:val="informamail_titolo Carattere"/>
    <w:basedOn w:val="Carpredefinitoparagrafo"/>
    <w:link w:val="informamailtitolo"/>
    <w:rsid w:val="004C6FF7"/>
    <w:rPr>
      <w:rFonts w:ascii="Verdana" w:hAnsi="Verdana"/>
      <w:bCs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FC182A"/>
    <w:rPr>
      <w:rFonts w:ascii="Courier New" w:hAnsi="Courier New" w:cs="Courier"/>
      <w:sz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91108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91108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F911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EC11-1755-462C-BCF5-F85C5D40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1129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Rimborso e compensazione trimestrale</vt:lpstr>
    </vt:vector>
  </TitlesOfParts>
  <Company>Contrino Gaspare</Company>
  <LinksUpToDate>false</LinksUpToDate>
  <CharactersWithSpaces>7587</CharactersWithSpaces>
  <SharedDoc>false</SharedDoc>
  <HLinks>
    <vt:vector size="6" baseType="variant">
      <vt:variant>
        <vt:i4>6291492</vt:i4>
      </vt:variant>
      <vt:variant>
        <vt:i4>0</vt:i4>
      </vt:variant>
      <vt:variant>
        <vt:i4>0</vt:i4>
      </vt:variant>
      <vt:variant>
        <vt:i4>5</vt:i4>
      </vt:variant>
      <vt:variant>
        <vt:lpwstr>http://www.contrino.it/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Rimborso e compensazione trimestrale</dc:title>
  <dc:creator>Contrino Gaspare</dc:creator>
  <cp:lastModifiedBy>CONTRINO09</cp:lastModifiedBy>
  <cp:revision>2</cp:revision>
  <cp:lastPrinted>2019-12-06T14:24:00Z</cp:lastPrinted>
  <dcterms:created xsi:type="dcterms:W3CDTF">2019-12-06T14:48:00Z</dcterms:created>
  <dcterms:modified xsi:type="dcterms:W3CDTF">2019-12-06T14:48:00Z</dcterms:modified>
</cp:coreProperties>
</file>